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A9" w:rsidRPr="00362FA9" w:rsidRDefault="00362FA9" w:rsidP="0036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A9">
        <w:rPr>
          <w:rFonts w:ascii="Times New Roman" w:hAnsi="Times New Roman" w:cs="Times New Roman"/>
          <w:b/>
          <w:sz w:val="24"/>
          <w:szCs w:val="24"/>
        </w:rPr>
        <w:t xml:space="preserve">ДОГОВОР УПРАВЛЕНИЯ МНОГОКВАРТИРНЫМ ДОМОМ </w:t>
      </w:r>
    </w:p>
    <w:p w:rsidR="00362FA9" w:rsidRPr="0013204E" w:rsidRDefault="00362FA9" w:rsidP="00362FA9">
      <w:pPr>
        <w:jc w:val="both"/>
      </w:pPr>
      <w:r w:rsidRPr="0013204E">
        <w:rPr>
          <w:rFonts w:ascii="Times New Roman" w:hAnsi="Times New Roman" w:cs="Times New Roman"/>
          <w:b/>
          <w:sz w:val="24"/>
          <w:szCs w:val="24"/>
        </w:rPr>
        <w:t>г.</w:t>
      </w:r>
      <w:r>
        <w:t xml:space="preserve"> _______________________</w:t>
      </w:r>
      <w:bookmarkStart w:id="0" w:name="_GoBack"/>
      <w:bookmarkEnd w:id="0"/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1" w:name="linkContainerA86B1E88"/>
      <w:bookmarkStart w:id="2" w:name="linkContainerF73C2CDA"/>
      <w:bookmarkStart w:id="3" w:name="eCA73C737"/>
      <w:bookmarkEnd w:id="1"/>
      <w:bookmarkEnd w:id="2"/>
      <w:bookmarkEnd w:id="3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4" w:name="linkContainer6563F58B"/>
      <w:bookmarkStart w:id="5" w:name="e4B5BEF5F"/>
      <w:bookmarkEnd w:id="4"/>
      <w:bookmarkEnd w:id="5"/>
      <w:r>
        <w:rPr>
          <w:sz w:val="22"/>
          <w:szCs w:val="22"/>
        </w:rPr>
        <w:t> ________________________________________________, именуемое(ый, ая) в дальнейшем Управляющая организация,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6" w:name="linkContainer42BD25AE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7" w:name="linkContainerB72046FB"/>
      <w:bookmarkEnd w:id="7"/>
      <w:r>
        <w:rPr>
          <w:sz w:val="22"/>
          <w:szCs w:val="22"/>
        </w:rPr>
        <w:t>заключили настоящий Договор управления многоквартирным домом (далее по тексту – Договор) о нижеследующем: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97205DE8"/>
      <w:bookmarkEnd w:id="8"/>
      <w:r>
        <w:rPr>
          <w:sz w:val="22"/>
          <w:szCs w:val="22"/>
        </w:rPr>
        <w:t>Договор заключен на основании решения общего собрания участников долевого строительства Многоквартирного дома в протоколе от ______________________________________________________г. (протокол №________________________________________________ от ______________________________________________________г.).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E1EB3D68"/>
      <w:bookmarkEnd w:id="9"/>
      <w:r>
        <w:rPr>
          <w:sz w:val="22"/>
          <w:szCs w:val="22"/>
        </w:rPr>
        <w:t>Условия Договора являются одинаковыми для всех пользователей помещений в Многоквартирном доме и определены в решении общего собрания участников долевого строительства Многоквартирного дома от ______________________________________________________г. (протокол №________________________________________________ от ______________________________________________________г.).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851AA405"/>
      <w:bookmarkEnd w:id="10"/>
      <w:r>
        <w:rPr>
          <w:sz w:val="22"/>
          <w:szCs w:val="22"/>
        </w:rPr>
        <w:t>При выполнении условий Договора Стороны руководствуются Конституцией Российской Федерации, Жилищным кодексом Российской Федерации,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 года № 354 (далее по тексту - Правила) и иными положениями законодательства Российской Федерации.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 Договору Управляющая организация по заданию Заказчика в течение согласованного в п. 3.2 Договора срока за плату, указанную в разделе 5 Договора, обязуется осуществлять комплекс работ и услуг по управлению Многоквартирным домом, включающий оказание услуг и выполнение работ по надлежащему содержанию и ремонту общего имущества в Многоквартирном доме, предоставление коммунальных услуг Заказчику и пользующимся его помещениями в Многоквартирном доме лицам, осуществление иных направленных на достижение целей управления Многоквартирным домом деятельности, указанной в Договоре. 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Общая характеристика Многоквартирного дома на момент заключения Договора: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Многоквартирного дома: ________________________________________________.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Серия, тип постройки: ________________________________________________.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Год постройки: ____________.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Год последнего комплексного капитального ремонта: ____________.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участка, входящего в состав общего имущества Многоквартирного дома:  ________________________________________________ кв. м.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участка: ________________________________________________.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Состав и состояние общего имущества Многоквартирного дома указаны в Составе и состоянии общего имущества многоквартирного дома (Приложение №________________________________________________ к Договору), которое является неотъемлемой частью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Заказчику помещений в Многоквартирном доме и пользующимся его помещениями в Многоквартирном доме лицам.  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Границей эксплуатационной ответственности между общедомовым оборудованием и квартирным является: 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системах горячего, холодного водоснабжения и системы отопления – первое отключающее устройство на ответвлении от стояков, включая данное отключающее устройство.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системе канализации – первое раструбное соединение тройника (крестовины) от стояка с внутриквартирной разводкой.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электрооборудованию – точка присоединения питающих проводов к общему (квартирному) прибору учета, а в случае его отсутствия – к аппарату защиты (автоматический или пакетный выключатель, предохранитель и т.п.).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строительным конструкциям – внутренняя поверхность стен помещения, оконные заполнения и входная дверь в помещения, которые относятся к имуществу собственника.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с даты подписания его сторонами и действует до ______________________________________________________.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F6010DD"/>
      <w:bookmarkEnd w:id="11"/>
      <w:r>
        <w:rPr>
          <w:sz w:val="22"/>
          <w:szCs w:val="22"/>
        </w:rPr>
        <w:t>Договор заключен на  __________________ лет. 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условиях, какие были предусмотрены Договором.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 обязан: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полностью вносить плату за управление, содержание и ремонт общего имущества в Многоквартирном доме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принятым в соответствии с законодательством РФ.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следующие требования: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производить никаких работ на инженерных сетях, относящихся к общему имуществу Многоквартирного дома, без согласования последних с Управляющей организацией.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нарушать имеющиеся схемы учета предоставления коммунальных услуг.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________________________________________________ кВт), дополнительные секции приборов отопления.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Не использовать теплоноситель в системах отопления не по прямому назначению (в том числе использование сетевой воды из систем и приборов отопления на бытовые нужды).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 а в случае, если это может привести к убыткам Управляющей организации, то и к порче жилых и нежилых помещений.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загромождать подходы к инженерным коммуникациям и запорной арматуре, входящих в перечень общего имущества, не загромождать и не загрязнять своим имуществом, строительными материалами и (или) отходами эвакуационные пути и помещения общего пользования.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в течение 2 дней с момента обращения доступ представителей Управляющей организации в принадлежащие ему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 время, а работников аварийных служб - в любое время суток.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Сообщать Управляющей организации 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2" w:name="e0D5DCC41"/>
      <w:bookmarkEnd w:id="12"/>
      <w:r>
        <w:rPr>
          <w:sz w:val="22"/>
          <w:szCs w:val="22"/>
        </w:rPr>
        <w:t>Понудить застройщика к передаче Управляющей организации технической документации на Многоквартирный дом, указанной в Перечне технической документации (Приложение №________________________________________________ к Договору), являющемся неотъемлемой частью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Управляющая организация обязана: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Приступить к управлению Многоквартирным домом, начиная с ______________________________________________________г., и осуществлять управление общим имуществом в Многоквартирном доме в соответствии с условиями Договора и действующим законодательством Российской Федерации с наибольшей выгодой в интересах Заказчика в соответствии с целью, указанной в п. 2.4 Договора. 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Заказчику 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и периодичностью, указанными в Перечне услуг и работ по содержанию общего имущества в Многоквартирном доме (Приложение №________________________________________________ к Договору) и в Перечне работ по текущему ремонту общего имущества в Многоквартирном доме (Приложение №________________________________________________ к Договору), являющимися неотъемлемыми частями Договора, а также предоставлять коммунальные услуги Заказчику  и пользующимся его помещениями в этом Многоквартирном доме лицам в необходимых объемах, безопасные для жизни, здоровья потребителей и не причиняющие вреда их имуществу.  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числе: 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Холодное водоснабжение.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Водоотведение.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Электроснабжение.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Газоснабжение.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Качество коммунальных услуг не может быть ниже требований, установленных в приложении №1 к "Правилам".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Устранять за свой счет все выявленные недостатки оказания услуг и выполнения работ по управлению, содержанию и ремонту общего имущества в Многоквартирном доме и предоставлению коммунальных услуг ненадлежащего качества.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круглосуточное аварийно-диспетчерское обслуживание Многоквартирного дома, принимать круглосуточно от Заказчика и пользующихся его помещениями в Многоквартирном доме лиц заявки по телефонам: ________________________________________________, факсу: ________________________________________________, электронной почте: ________________________________________________, устранять аварии, а также выполнять заявки потребителей в сроки, установленные законодательством и Договором.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Хранить и постоянно обновлять техническую документацию и относящиеся к управлению Многоквартирным домом базы данных в соответствии с перечнем, содержащимся в Перечне технической документации, а также иные документы, связанные с управлением Многоквартирным домом, вносить изменения в техническую документацию, отражающие состояние дома, в соответствии с результатами проводимых осмотров. По требованию Заказчика знакомить его с содержанием указанных в настоящем пункте документов.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Рассматривать предложения, заявления и жалобы от Заказчика и лиц, пользующихся его помещениями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5 рабочих дней со дня получения письменного заявления информировать заявителя о решении, принятом по заявленному вопросу.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 Заказчика и пользующихся его помещениями в Многоквартирном доме лиц о плановых перерывах предоставления коммунальных услуг не позднее, чем за ________________________________________________ 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предоставления коммунальных услуг, качества ниже, предусмотренного приложением №1 к "Правилам" и Договором, в течение одних суток с момента обнаружения недостатков путем размещения соответствующей информации на информационных стендах дома, а в случае их личного обращения - немедленно.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предоставления коммунальных услуг ненадлежащего качества и/или с перерывами, превышающими установленную продолжительность, провести перерасчет платы за коммунальные услуги в соответствии с п. 4.3.3 Договора.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работ или не предоставления услуг по содержанию и ремонту общего имущества в Многоквартирном доме, предусмотренных Договором: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Уведомить Заказчика и лиц, пользующихся его помещениями в Многоквартирном доме,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представить информацию о сроках их выполнения (оказания).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минимально возможный срок с момента обнаружения исправить имеющиеся недостатки. Срок исправления недостатков содержания общего имущества собственников помещений в Многоквартирном доме не может превышать сроки исполнения работ, указанные в Предельных сроках устранения недостатков (Приложение №________________________________________________ к Договору), которое является его неотъемлемой частью.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действия гарантийных сроков, указанных в Перечне работ по текущему ремонту общего имущества в Многоквартирном доме,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</w:t>
      </w:r>
      <w:r>
        <w:rPr>
          <w:sz w:val="22"/>
          <w:szCs w:val="22"/>
        </w:rPr>
        <w:lastRenderedPageBreak/>
        <w:t>эксплуатации Заказчиком и пользующимися его помещением(ями) в Многоквартирном доме лицами. Недостаток и дефект считается выявленным, если Управляющая организация получила письменную заявку на их устранение.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 своего имени, по поручению  и за счет Заказчика заключить с ресурсоснабжающими организациями договоры о приобретении коммунальных ресурсов и водоотведении (приеме (сбросе) сточных вод) с целью обеспечения коммунальными услугами Заказчика и пользующихся его помещениями в Многоквартирном доме лиц в объеме и с качеством, указанным в п. 4.2.2 Договора.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в письменной форме Заказчика об изменении размера платы за жилое помещение и/или тарифов на коммунальные услуги не позднее, чем за __________________ рабочих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Выдавать Заказчику платежные документы не позднее 5 числа оплачиваемого месяца. По требованию Заказчика выставлять платежные документы на предварительное внесение оплаты за содержание и ремонт жилых помещений, и коммунальные услуги до десятого числа текущего месяца с последующей корректировкой размера платы по мере необходимости.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Заказчика и лиц, пользующихся его помещениями в Многоквартирном доме,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Заказчика или лиц, пользующихся его помещениями в Многоквартирном доме, выдавать в день обращения справки установленного образца, выписки из финансового лицевого счета и/или из домовой книги и иные предусмотренные действующим законодательством документы.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позднее 15 календарных дней до проведения работ внутри помещений Заказчика согласовать с ним, а в случае его отсутствия с лицами, пользующимися его помещениями в Многоквартирном доме, время доступа в помещения, а при невозможности согласования - направить Заказчику письменное уведомление о необходимости проведения работ внутри помещений.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направлять Заказчику и остальным собственникам помещений в Многоквартирном доме предложения о проведении капитального ремонта общего имущества в Многоквартирном доме.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Заказчика 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Договором, а также с учетом правильности начисления установленных законодательством России или Договором неустоек (штрафов, пени).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 Заказчику отчет о выполнении Договора за истекший календарный год в течение первого месяца, следующего за истекшим годом, а при заключении Договора на срок один год - не ранее чем за два месяца и не позднее, чем за один месяц до истечения срока его действия. Отчет представляется устно на общем собрании собственников помещений, а если такое собрание в указанный срок не проводится - в письменном виде. В отчете указываются: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Размер полученных в течение отчетного года Управляющей организацией от собственников помещений в Многоквартирном доме средств в качестве платы за жилые помещения и коммунальные услуги и размер расходов Управляющей организации, связанных с управлением Многоквартирным домом.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Соответствие фактических перечня, объемов и качества услуг и работ по содержанию и ремонту общего имущества собственников помещений в Многоквартирном доме перечню и размеру платы, указанному в Перечне услуг и работ по содержанию общего имущества в Многоквартирном доме, Перечне работ по текущему ремонту общего имущества в Многоквартирном доме.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Список должников - собственников помещений в Многоквартирном доме, несвоевременно и/или не полностью вносящих плату за жилое помещение и коммунальные услуги, и размеры сумм, не выплаченных ими на день представления Заказчику отчета о выполнении Договора, меры, принятые по повышению собираемости платежей, результаты принятых мер.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предложений, заявлений и жалоб собственников помещений в Многоквартирном доме и принятых мерах по устранению указанных в них недостатков в сроки, установленные в Предельных сроках устранения недостатков.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 основании заявки Заказчика или лиц, пользующихся его помещениями в Многоквартирном доме, направлять своего представителя для составления акта нанесения ущерба общему имуществу собственников помещений в Многоквартирном доме или помещениям Заказчика.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 осмотрах (измерениях, испытаниях, проверках) общего имущества в Многоквартирном доме.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Присутствовать при выполнении работ и оказании услуг Управляющей организацией, связанных с выполнением обязанностей по Договору.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содержанием технической документации на Многоквартирный дом.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Привлекать для контроля качества выполняемых работ и предоставляемых услуг по 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изменения размера платы за содержание и ремонт жилого помещения в соответствии с п. 5.13 Договора в случае оказания услуг и выполнения работ по управлению,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изменения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 в порядке, установленном в приложении №1 к Правилам.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Управляющей организации возмещения убытков, причиненных вследствие невыполнения либо недобросовестного выполнения Управляющей организацией своих обязанностей по Договору.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Управляющей организации ежегодного представления отчета о выполнении Договора в соответствии с п. 4.2.21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 вправе: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порядок и способ выполнения своих обязательств по Договору.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несоответствия данных, предоставленных Заказчиком, проводить перерасчет размера платы за коммунальные услуги на основании фактических показаний индивидуальных приборов учета.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установленном законодательными и нормативными актами порядке взыскивать с виновных сумму неплатежей и ущерба, нанесенного несвоевременной и/или неполной оплатой.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Ограничивать или приостанавливать подачу Заказчику по своему выбору коммунальных ресурсов в случае неполной оплаты Заказчиком одной или нескольких коммунальных услуг в порядке, установленном Правилами.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Ежемесячно в первый рабочий день после окончания срока, указанного в п. 5.6 Договора, вывесить на досках объявлений в подъездах Многоквартирного дома или на придомовой территории списки собственников </w:t>
      </w:r>
      <w:r>
        <w:rPr>
          <w:sz w:val="22"/>
          <w:szCs w:val="22"/>
        </w:rPr>
        <w:lastRenderedPageBreak/>
        <w:t>помещений, несвоевременно и/или не полностью внесшие плату за жилое помещение и коммунальные услуги (должников).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Цена договора и порядок расчетов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Цена Договора (комплекса услуг и работ по управлению Многоквартирным домом, содержанию, текущему и капитальному ремонту общего имущества в Многоквартирном доме и предоставления коммунальных услуг) определяется как сумма платы за жилое помещение и платы за коммунальные услуги, которые обязан оплатить собственник помещения Управляющей организации в период действия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ED8C0939"/>
      <w:bookmarkEnd w:id="13"/>
      <w:r>
        <w:rPr>
          <w:sz w:val="22"/>
          <w:szCs w:val="22"/>
        </w:rPr>
        <w:t xml:space="preserve">Размер платы за содержание и ремонт жилого помещения устанавливается соразмерно сроку действия Договора и доле собственника в праве общей собственности на общее имущество в Многоквартирном доме (_______________%) от стоимости услуг и работ по содержанию и ремонту общего имущества собственников помещений в Многоквартирном доме, указанных в Перечне услуг и работ по содержанию общего имущества в многоквартирном доме и Перечне работ по текущему ремонту общего имущества в многоквартирном доме.   Размер платы за содержание и ремонт жилого помещения в год составляет ________________________________________________ (ноль копеек) руб., в т.ч. НДС 18% в сумме 0,00 (ноль копеек) руб. 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Месячная стоимость комплекса услуг и работ по управлению Многоквартирным домом, содержанию, текущему и капитальному ремонту общего имущества в Многоквартирном доме и предоставления коммунальных услуг определяется как сумма месячной платы за содержание и ремонт жилого помещения.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месячной платы за содержание и ремонт жилого помещения составляет ________________________________________________ (ноль копеек) руб. в месяц и платы за коммунальные услуги. 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e05300564"/>
      <w:bookmarkStart w:id="15" w:name="e08D0B004"/>
      <w:bookmarkEnd w:id="14"/>
      <w:bookmarkEnd w:id="15"/>
      <w:r>
        <w:rPr>
          <w:sz w:val="22"/>
          <w:szCs w:val="22"/>
        </w:rPr>
        <w:t>Управляющая организация вправе за 30 (тридцать) календарных дней до окончания каждого года действия Договора предоставить Заказчику и другим собственникам помещений в Многоквартирном доме предложения по изменению работ и услуг, указанных в Перечне услуг и работ по содержанию общего имущества в Многоквартирном доме и Перечне работ по текущему ремонту общего имущества в Многоквартирном доме, а также смету расходов на исполнение услуг и работ по управлению многоквартирным домом, содержанию и ремонту общего имущества в Многоквартирном доме. Указанная смета является основанием для принятия общим собранием собственников помещений в Многоквартирном доме решения об изменении на следующий отчетный период размера платы за содержание и ремонт жилого помещения. В случае если общее собрание собственников помещений в Многоквартирном доме в указанный срок не проводилось или не приняло решение об определении нового размера платы за содержание и ремонт жилого помещения, то Управляющая организация, начиная с первого месяца очередного года действия Договора, вправе начислять плату за содержание и ремонт жилого помещения исходя из предложенной сметы расходов на исполнение работ и услуг по содержанию и ремонту общего имущества в Многоквартирном доме. При этом Перечень услуг и работ по содержанию общего имущества в Многоквартирном доме и Перечень работ по текущему ремонту общего имущества в Многоквартирном доме считаются измененными в соответствии с предложениями Управляющей организации до согласования собственниками помещений и Управляющей организации иного размера платы за содержание и ремонт жилого помещения.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коммунальные услуги рассчитывается в соответствии с разделом III Правил по тарифам, установленным органами государственной власти субъектов Российской Федерации, органами местного самоуправления в порядке, установленном законодательством. Тарифы, действующие на момент подписания Договора, приведены в Тарифах на коммунальные услуги (Приложение №________________________________________________ к Договору), которое является его неотъемлемой частью.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Плата за жилое помещение и коммунальные услуги вносится в установленные Договором сроки на основании платежных документов, представляемых Управляющей организацией Заказчику в соответствии с п. 4.2.14 Договора. В случае представления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выставляемом Управляющей организацией платежном документе указываются: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 помещений, сведения о Заказчике помещений (нанимателях жилых помещений государственного и муниципального жилищных фондов) с указанием наименования юридического лица или фамилий, имен и отчеств граждан.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eFF8DC8DC"/>
      <w:bookmarkEnd w:id="16"/>
      <w:r>
        <w:rPr>
          <w:sz w:val="22"/>
          <w:szCs w:val="22"/>
        </w:rPr>
        <w:t>Наименование Управляющей организации, с указанием наименования юридического лица, номера его банковского счета и банковских реквизитов, адреса (места нахождения), номеров контактных телефонов, номера факсов, адреса электронной почты, адреса сайта в сети Интернет.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Указание на оплачиваемый месяц.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Сумма начисленной платы за жилое помещение и коммунальные услуги, включая: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Плату за содержание общего имущества собственников помещений в Многоквартирном доме, в том числе значение размера платы за содержание на 1 кв. м. и размер начисленной платы за оплачиваемый месяц.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Плату за текущий ремонт общего имущества собственников помещений в Многоквартирном доме, в том числе значение размера платы за текущий ремонт на 1 кв. м. и размер начисленной платы за оплачиваемый месяц.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Плату за капитальный ремонт общего имущества собственников помещений в Многоквартирном доме, в том числе значение размера платы за капитальный ремонт на 1 кв. м. и размер начисленной платы за оплачиваемый месяц.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Плату за все виды коммунальных услуг, предоставление которых возможно с учетом наличия в Многоквартирном доме внутридомовых инженерных систем, значения тарифов (цен) на коммунальные услуги, единицы измерения объемов (количества) коммунальных ресурсов или отведенных сточных вод, объема (количества) потребленных в течение расчетного периода коммунальных ресурсов и отведенных сточных вод, который в случаях, указанных в "Правилах", указывается Заказчиком или Управляющей организации в специальных графах платежного документа.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Месячную стоимость комплекса услуг и работ по управлению Многоквартирным домом, содержанию, текущему и капитальному ремонту общего имущества в Многоквартирном доме и предоставлению коммунальных услуг, определенную как суммарный размер платы за жилое помещение и коммунальные услуги за оплачиваемый месяц.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изменениях размера платы за жилое помещение и коммунальные услуги с указанием оснований, в том числе в связи: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 проживанием временных жильцов.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 снижением качества выполнения работ и оказания услуг по содержанию и ремонту общего имущества в Многоквартирном доме, а также коммунальных услуг.</w:t>
      </w:r>
    </w:p>
    <w:p w:rsidR="00362FA9" w:rsidRDefault="00362FA9" w:rsidP="00362FA9">
      <w:pPr>
        <w:pStyle w:val="a3"/>
        <w:numPr>
          <w:ilvl w:val="3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 уплатой Управляющей организацией Заказчику неустоек (штрафов, пеней), установленных законодательством Российской Федерации и Договором.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размере задолженности перед Управляющей организацией за предыдущие периоды (отдельно по каждому п. 5.8.4.1 - 5.8.4.4 Договора).</w:t>
      </w:r>
    </w:p>
    <w:p w:rsidR="00362FA9" w:rsidRDefault="00362FA9" w:rsidP="00362FA9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Другие сведения, предусмотренные законодательством Российской Федерации и Договором.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Сумма начисленных в соответствии с п. 14 ст. 155 ЖК РФ пени указывается в отдельном платежном документе.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F7B7EEBA"/>
      <w:bookmarkEnd w:id="17"/>
      <w:r>
        <w:rPr>
          <w:sz w:val="22"/>
          <w:szCs w:val="22"/>
        </w:rPr>
        <w:lastRenderedPageBreak/>
        <w:t>Способ оплаты по Договору: передача Заказчиком наличных денежных средств Управляющей организации.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Неиспользование Заказчиком помещений не является основанием невнесения платы за жилое помещение и отопление.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платежей за период временного отсутствия граждан производится в порядке, установленном в разделе VI "Правил".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сроки, определенные в п. 4.2.10 Договора, стоимость работ, подлежащих исполнению ежемесячно изменяется в порядке, установленном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продолжительность, утвержденными постановлением Правительства Российской Федерации от 13 августа 2006 года №491.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изменяется в порядке, установленном приложением №1 к "Правилам".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в установленном порядке тарифов на коммунальные услуги Управляющая организация 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4.2.13 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осуществить предоплату до 15 числа текущего месяца, на основании выставленного, в соответствии с п. 4.2.14 Договора, платежного документа с последующим перерасчетом размера платы при необходимости.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Капитальный ремонт общего имущества в Многоквартирном доме проводится за счет Заказчика на основании дополнительного соглашения к Договору,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Управляющей организации 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размер вносимой собственниками помещений в Многоквартирном доме платы за жилое помещение и коммунальные услуги меньше месячной стоимости комплекса услуг и работ по управлению Многоквартирным домом, содержанию, текущему и капитальному ремонту общего имущества в Многоквартирном доме и предоставлению коммунальных услуг более чем на 10 (десять)  процентов, то Управляющая организация доводит до собственников помещений в Многоквартирном доме путем размещения на досках объявлений в подъездах Многоквартирного дома или на придомовой территории в течение первого месяца, следующего за истекшим годом, а при заключении Договора на срок один год - не ранее чем за два месяца и не позднее, чем за один месяц до истечения срока его действия обоснованное предложение изменить перечень, периодичность и (или) качество услуг и работ по содержанию и ремонту общего имущества в Многоквартирном доме, указанных в Перечне услуг и работ по содержанию общего имущества в Многоквартирном доме, Перечне работ по текущему ремонту общего имущества в Многоквартирном доме, или изменить размер платы за содержание и ремонт жилого помещения. В случае если очередное общее собрание собственников помещений в Многоквартирном доме в течение 2 (двух) месяцев со дня размещения не проводилось или на нем не принято решение об определении нового размера платы за содержание и ремонт жилого помещения, с которым согласна Управляющая организация, то Управляющая организация, начиная с четвертого месяца, следующего за месяцем размещения указанного в настоящем пункте предложения, вправе в одностороннем порядке отказаться от исполнения Договора.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Ответственность сторон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9EF0A9CD"/>
      <w:bookmarkEnd w:id="18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расторжения (изменения) договора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6BAF9162"/>
      <w:bookmarkEnd w:id="19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45 календарных дней со дня получения Стороной такого требования.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Решение об изменении и/или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или расторжение Договора оформляется путем составления дополнительного соглашения к Договору.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оформления факта нарушения условий договора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случаях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Заказчика и/или пользующихся его помещениями в этом Многоквартирном доме лиц, общему имуществу собственников помещений в Многоквартирном доме, а также по требованию Управляющей организации либо Заказчика составляется Акт нарушения условий Договора или нанесения ущерба. В случае письменного признания Управляющей организацией или Заказчиком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Заказчика, а при его отсутствии лиц, пользующихся его помещением(ями)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Заказчиком или лицом, пользующимся его помещением(ями) в Многоквартирном доме, о нарушении представитель Управляющей организации  не прибыл для проверки факта нарушения, составление акта производится без его присутствия. В этом случае акт подписывается остальными членами комиссии.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 составляется в произвольной форме и должен содержать: дату и время его составления; дату, время и характер нарушения, причины и последствия недостатков: факты нарушения требований законодательства Российской Федерации, условий Договора или причинения вреда жизни, здоровью и имуществу Заказчика и/или лиц, пользующихся его помещениями в этом Многоквартирном доме,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 составляется в присутствии Заказчика помещения и/или пользующихся его помещениями в этом Многоквартирном доме лиц. При отсутствии Заказчика и лиц, пользующихся его помещениями в Многоквартирном доме, акт составляется комиссией без их участия с приглашением в состав комиссии иных лиц (например, соседей, родственников). Акт составляется комиссией не менее чем в 2 (двух) экземплярах. Один экземпляр акта вручается под расписку Заказчику, а при его отсутствии - лицу, пользующемуся его помещениями в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Разрешение споров из договора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8148F1E4"/>
      <w:bookmarkStart w:id="21" w:name="e654C65EC"/>
      <w:bookmarkEnd w:id="20"/>
      <w:bookmarkEnd w:id="21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C36A0C5B"/>
      <w:bookmarkStart w:id="23" w:name="eBAE59172"/>
      <w:bookmarkStart w:id="24" w:name="eDA05A769"/>
      <w:bookmarkEnd w:id="22"/>
      <w:bookmarkEnd w:id="23"/>
      <w:bookmarkEnd w:id="24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971AB15A"/>
      <w:bookmarkEnd w:id="25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 является форс-мажорным обстоятельством: неплатежеспособность Сторон, нарушение обязанностей со стороны контрагентов Управляющей организации, отсутствие на рынке нужных для исполнения товаров, отсутствие у Управляющей организации необходимых денежных средств.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AB20F93D"/>
      <w:bookmarkEnd w:id="26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Состав и состояние общего имущества Многоквартирного дома.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Перечень услуг и работ по содержанию общего имущества в многоквартирном доме.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№________________________________________________ — Перечень работ по текущему ремонту общего имущества в многоквартирном доме.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№________________________________________________ — Перечень технической документации.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№________________________________________________ — Предельные сроки устранения недостатков.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Тарифы на коммунальные услуги.</w:t>
      </w:r>
    </w:p>
    <w:p w:rsidR="00362FA9" w:rsidRDefault="00362FA9" w:rsidP="00362FA9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№________________________________________________ — Перечень услуг по управлению многоквартирным домом.</w:t>
      </w:r>
    </w:p>
    <w:p w:rsidR="00362FA9" w:rsidRDefault="00362FA9" w:rsidP="00362FA9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7" w:name="linkContainerD6323F7E"/>
      <w:bookmarkEnd w:id="27"/>
      <w:r>
        <w:rPr>
          <w:rFonts w:eastAsia="Times New Roman"/>
        </w:rPr>
        <w:t>Адреса, реквизиты и подписи сторон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28" w:name="eAA18F371"/>
      <w:bookmarkEnd w:id="28"/>
      <w:r>
        <w:rPr>
          <w:sz w:val="22"/>
          <w:szCs w:val="22"/>
        </w:rPr>
        <w:t>Заказчик: юридический адрес - 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Заказчика __________ _______________ 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bookmarkStart w:id="29" w:name="eFA6E5F80"/>
      <w:bookmarkEnd w:id="29"/>
      <w:r>
        <w:rPr>
          <w:sz w:val="22"/>
          <w:szCs w:val="22"/>
        </w:rPr>
        <w:t>Управляющая организация: юридический адрес - 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362FA9" w:rsidRDefault="00362FA9" w:rsidP="00362FA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Управляющей организации __________ _______________ </w:t>
      </w:r>
    </w:p>
    <w:p w:rsidR="00A55C72" w:rsidRDefault="00362FA9"/>
    <w:sectPr w:rsidR="00A55C72" w:rsidSect="003D07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Default="00362F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Pr="003D07AF" w:rsidRDefault="00362FA9" w:rsidP="003D07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Pr="003D07AF" w:rsidRDefault="00362FA9" w:rsidP="003D07A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Default="00362F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Pr="003D07AF" w:rsidRDefault="00362FA9" w:rsidP="003D07AF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AF" w:rsidRPr="003D07AF" w:rsidRDefault="00362FA9" w:rsidP="003D07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97C"/>
    <w:multiLevelType w:val="multilevel"/>
    <w:tmpl w:val="4E240F0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suff w:val="space"/>
      <w:lvlText w:val="%1.%2.%3.%4."/>
      <w:lvlJc w:val="left"/>
      <w:pPr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A9"/>
    <w:rsid w:val="002B3BC4"/>
    <w:rsid w:val="00362FA9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AC192"/>
  <w15:chartTrackingRefBased/>
  <w15:docId w15:val="{CCE64974-D902-344A-9E88-687A7D7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FA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362FA9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62FA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FA9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FA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62FA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FA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6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F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5658</Words>
  <Characters>32257</Characters>
  <Application>Microsoft Office Word</Application>
  <DocSecurity>0</DocSecurity>
  <Lines>268</Lines>
  <Paragraphs>75</Paragraphs>
  <ScaleCrop>false</ScaleCrop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2018-11-14T13:46:00Z</dcterms:created>
  <dcterms:modified xsi:type="dcterms:W3CDTF">2018-11-14T13:47:00Z</dcterms:modified>
</cp:coreProperties>
</file>