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C8" w:rsidRDefault="002034C8" w:rsidP="002034C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B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ВОЗМЕЗДНОГО ОКАЗАНИЯ УСЛУГ</w:t>
      </w:r>
    </w:p>
    <w:p w:rsidR="002034C8" w:rsidRPr="00BB33EB" w:rsidRDefault="002034C8" w:rsidP="002034C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РАЗМЕЩЕНИЮ ИНФОРМАЦИИ НА САЙТЕ</w:t>
      </w:r>
    </w:p>
    <w:bookmarkEnd w:id="0"/>
    <w:p w:rsidR="002034C8" w:rsidRDefault="002034C8" w:rsidP="002034C8">
      <w:pPr>
        <w:spacing w:after="0" w:line="315" w:lineRule="atLeast"/>
        <w:jc w:val="both"/>
        <w:rPr>
          <w:rFonts w:eastAsia="Times New Roman"/>
          <w:lang w:eastAsia="ru-RU"/>
        </w:rPr>
      </w:pPr>
    </w:p>
    <w:p w:rsidR="002034C8" w:rsidRDefault="002034C8" w:rsidP="002034C8">
      <w:pPr>
        <w:spacing w:after="0" w:line="315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___________________</w:t>
      </w:r>
      <w:r>
        <w:rPr>
          <w:rFonts w:eastAsia="Times New Roman"/>
          <w:lang w:eastAsia="ru-RU"/>
        </w:rPr>
        <w:br/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bookmarkStart w:id="1" w:name="linkContainerF5403ED4"/>
      <w:bookmarkStart w:id="2" w:name="e1E6866C1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bookmarkStart w:id="3" w:name="linkContainer6765A139"/>
      <w:bookmarkStart w:id="4" w:name="eE23C3687"/>
      <w:bookmarkEnd w:id="3"/>
      <w:bookmarkEnd w:id="4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bookmarkStart w:id="5" w:name="linkContainer42BD25AE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bookmarkStart w:id="6" w:name="linkContainerB72046FB"/>
      <w:bookmarkEnd w:id="6"/>
      <w:r>
        <w:rPr>
          <w:sz w:val="22"/>
          <w:szCs w:val="22"/>
        </w:rPr>
        <w:t>заключили настоящий Договор возмездного оказания услуг по РАЗМЕЩЕНИю информации на сайте (далее по тексту – Договор) о нижеследующем: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Определения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Условия Договора регулируют отношения Заказчика и Исполнителя и содержат следующие определения: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Интернет-сайт - совокупность веб-страниц, размещенных на виртуальном сервере и образующих единую структуру.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Медийная (баннерная) реклама - графический или текстово-графический прямоугольный или квадратный блок информации, размещаемый на интернет-сайте.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Контекстная реклама - показ рекламно-информационного материала в соответствии с контекстом интернет-сайта или текущей активности пользователя.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8C306585"/>
      <w:bookmarkEnd w:id="7"/>
      <w:r>
        <w:rPr>
          <w:sz w:val="22"/>
          <w:szCs w:val="22"/>
        </w:rPr>
        <w:t xml:space="preserve"> В соответствии с Договором Исполнитель обязуется по заданию Заказчика оказать услуги по размещению информации о товарах и (или) услугах, принадлежащих Заказчику, на сайте Исполнителя, указанном в п. 2.2 Договора (далее по тексту - Сайт), а Заказчик обязуется оплатить оказываемые Исполнителем Услуги в порядке и на условиях, установленных Договором.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342910E4"/>
      <w:bookmarkEnd w:id="8"/>
      <w:r>
        <w:rPr>
          <w:sz w:val="22"/>
          <w:szCs w:val="22"/>
        </w:rPr>
        <w:t>Исполнитель размещает информацию, предоставляемую Заказчиком, на сайте, размещенном в сети Интернет по адресу: _______________.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00B5827A"/>
      <w:bookmarkEnd w:id="9"/>
      <w:r>
        <w:rPr>
          <w:sz w:val="22"/>
          <w:szCs w:val="22"/>
        </w:rPr>
        <w:t>Информационный материал о товарах и (или) услугах, принадлежащих Заказчику, оформляется силами Заказчика.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289EA843"/>
      <w:bookmarkEnd w:id="10"/>
      <w:r>
        <w:rPr>
          <w:sz w:val="22"/>
          <w:szCs w:val="22"/>
        </w:rPr>
        <w:t>Заказчик имеет право самостоятельно размещать информацию на Сайте.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Исполнитель в соответствии с условиями Договора оказывает Заказчику услуги по рекламе и дальнейшему продвижению товара и (или) услуг Заказчика.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9F41DC95"/>
      <w:bookmarkEnd w:id="11"/>
      <w:r>
        <w:rPr>
          <w:sz w:val="22"/>
          <w:szCs w:val="22"/>
        </w:rPr>
        <w:lastRenderedPageBreak/>
        <w:t>Рекламно-информационный материал предоставляется в следующие сроки: _______________ и в следующем порядке: _______________. Описание рекламно-информационного материала содержится в Приложении №________________________________________________ — Описание рекламно-информационного материала.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84A1A83E"/>
      <w:bookmarkEnd w:id="12"/>
      <w:r>
        <w:rPr>
          <w:sz w:val="22"/>
          <w:szCs w:val="22"/>
        </w:rPr>
        <w:t>Исполнитель размещает на Сайте следующий вид рекламы: медийную (баннерную) рекламу в следующем порядке: _______________.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в соответствии с условиями Договора оказывает Заказчику услуги по дальнейшему сопровождению размещенной информации в виде обновлений, замены, а также иных действий: _______________.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взаимодействия между Заказчиком и Исполнителем регистрируется личный кабинет Заказчика в следующем порядке: _______________.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C7C8FB5B"/>
      <w:bookmarkEnd w:id="13"/>
      <w:r>
        <w:rPr>
          <w:sz w:val="22"/>
          <w:szCs w:val="22"/>
        </w:rPr>
        <w:t>Договор вступает в силу с ______________________________________________________ и действует до ______________________________________________________.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размещения рекламно-информационного материала составляет ________________________________________________ с момента вступления в силу Договора.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передавать все необходимые документы и информацию.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 полную и достоверную информацию о товарах и услугах в соответствии с требованиями Закона Российской Федерации №2300-1 от 07.02.1992 г. "О защите прав потребителей" и законодательства РФ.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рекламно-информационный материал, в котором указываются добросовестные и достоверные сведения о рекламе, а также который полностью соответствует требованиям Федерального Закона "О рекламе" № 38-ФЗ от 13.03.2006 года и законодательству России.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51C8B0C8"/>
      <w:bookmarkEnd w:id="14"/>
      <w:r>
        <w:rPr>
          <w:sz w:val="22"/>
          <w:szCs w:val="22"/>
        </w:rPr>
        <w:t>Предоставить следующие документы, подтверждающие достоверность сведений о рекламе: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копию лицензии на рекламируемую деятельность, если деятельность подлежит лицензированию;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копию сертификата соответствия рекламируемого товара, если этот товар подлежит обязательной сертификации;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копию документа о регистрации рекламируемого товара, если товар подлежит государственной регистрации.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отказа от согласованных Сторонами Услуг, уведомить об этом Исполнителя не менее чем за ________________________________________________ календарных дней до начала непосредственного оказания Услуг.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Своевременно и в полном объеме производить оплату Услуг в соответствии с Договором.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Хранить рекламно-информационный материал и его копии, в том числе все вносимые в них изменения, а также Договор в течение года со дня последнего распространения рекламно-информационного материала или со дня окончания срока действия Договора, кроме документов, в отношении которых законодательством России предусмотрен иной срок хранения.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Хранить в тайне и не раскрывать третьим лицам информацию о своем пароле, дающем доступ в Личный кабинет Заказчика. В случае, если такая информация по тем или иным причинам станет известна третьим лицам, Заказчик обязуется немедленно изменить его.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Воздерживаться от копирования в любой форме, а также от воспроизведения, изменения, дополнения, распространения (включая публичную демонстрацию), использования в коммерческих либо иных целях содержимого </w:t>
      </w:r>
      <w:r>
        <w:rPr>
          <w:sz w:val="22"/>
          <w:szCs w:val="22"/>
        </w:rPr>
        <w:lastRenderedPageBreak/>
        <w:t>Сайта Исполнителя (либо любой его части), а также воздерживаться от создания на его (ее) основе производных объектов без предварительного письменного разрешения Исполнителя. Все исключительные права на Сайт неотчуждаемы и остаются у Исполнителя в полном объеме.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использовать никаких приборов либо компьютерных программ для вмешательства или попытки вмешательства в процесс нормального функционирования Сайта Исполнителя.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Воздерживаться от любых действий, ведущих к чрезмерной либо неразумной загрузке инфраструктуры Сайта.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Разместить рекламно-информационный материал Заказчика в соответствии с п. 2.5 Договора.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Заказчику акт приема-передачи оказанных услуг (далее по тексту - Акт) в течение ________________________________________________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окончания оказания Услуг.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eFB7BA542"/>
      <w:bookmarkEnd w:id="15"/>
      <w:r>
        <w:rPr>
          <w:sz w:val="22"/>
          <w:szCs w:val="22"/>
        </w:rPr>
        <w:t xml:space="preserve"> Оказывать Услуги, предусмотренные Договором, лично.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Хранить рекламно-информационный материал и его копии, в том числе все вносимые в них изменения, а также Договор в течение года со дня последнего распространения рекламно-информационного материала или со дня окончания срока действия Договора кроме документов, в отношении которых законодательством России предусмотрен иной срок хранения.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Консультировать Заказчика по всем вопросам, касающимся функционирования и развития Сайта. Сложность вопроса, объем, и сроки консультирования определяется в каждом конкретном случае Исполнителем самостоятельно.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linkContainer9DE20234"/>
      <w:bookmarkEnd w:id="16"/>
      <w:r>
        <w:rPr>
          <w:sz w:val="22"/>
          <w:szCs w:val="22"/>
        </w:rPr>
        <w:t>Заказчик вправе: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наличии замечаний к оказанным Услугам, требовать от Исполнителя: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устранения недостатков в течение ________________________________________________ календарных дней с момента обнаружения Заказчиком таких недостатков;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уменьшения стоимости Услуг;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либо вправе отказаться от исполнения Договора.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от Заказчика предоставления рекламно-информационного материала, содержание которого не противоречит этическим и эстетическим требованиям, не наносит вред чести, достоинству и деловой репутации третьих лиц, не противоречит законодательству или коммерческим интересам Исполнителя.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противном случае, Исполнитель в письменной форме уведомляет Заказчика об отказе от оказания Услуг и предлагает заменить отклоненные рекламно-информационные материалы в течение ________________________________________________ после предоставления рекламно-информационных материалов. В случае непредоставления материалов в указанный срок, Исполнитель вправе в одностороннем порядке расторгнуть Договор.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оказывать Услуги в случае, если условия размещения информации не согласованы Сторонами по вине Заказчика.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размещать информации о товарах и (или) услугах, оборот которых запрещен действующим законодательством.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Изменить информационный материал в соответствии с внутренними требованиями Исполнителя. Все изменения направлены исключительно на улучшение восприятия информации потребителем и не должны искажать информацию Заказчика.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Получать по письменному запросу необходимую для оказания Услуг информацию от третьих лиц.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Приостановить или прекратить регистрацию и доступ Заказчика на Сайт, если Исполнитель будет обоснованно считать, что Заказчик ведет неправомерную деятельность.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 приема-передачи оказанных услуг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 окончанию оказания Услуг, Исполнитель в течение ________________________________________________ календарных дней предоставляет Заказчику следующие документы: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Акт.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Отчет об оказании услуг.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Счет-фактуру.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 должен подписать предоставленный Исполнителем Акт в течение ________________________________________________ календарных дней с момента его предоставления. В случае мотивированного отказа Заказчика от приема оказанных Услуг и от подписания Акта в течение ________________________________________________ рабочих дней Стороны должны составить двусторонний акт с перечнем претензий и возможности их взаимной компенсации.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Недостатки оказанных Услуг должны быть устранены Исполнителем в течение ________________________________________________ календарных дней с момента составления двустороннего акта.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подтверждения обоснованности претензий Заказчика, Исполнитель обязан в течение ________________________________________________ календарных дней устранить выявленные нарушения.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мотивированного отказа Заказчика от подписания Акта в течение ________________________________________________ календарных дней с момента его направления Исполнителю, Услуги считаются оказанными надлежащим образом, а сам Акт считается подписанным обеими Сторонами.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 5.1 Договора.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 и порядок расчетов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6703F422"/>
      <w:bookmarkEnd w:id="17"/>
      <w:r>
        <w:rPr>
          <w:sz w:val="22"/>
          <w:szCs w:val="22"/>
        </w:rPr>
        <w:t xml:space="preserve"> Стоимость Услуг определена соглашением Сторон и составляет ________________________________________________ (ноль копеек) руб., в т.ч. НДС _______________% в сумме 0,00 (ноль копеек) руб.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A87D8498"/>
      <w:bookmarkEnd w:id="18"/>
      <w:r>
        <w:rPr>
          <w:sz w:val="22"/>
          <w:szCs w:val="22"/>
        </w:rPr>
        <w:t>Оплата Услуг по Договору осуществляется в течение ________________________________________________ банковских дней со дня осуществления Сторонами приема-передачи оказанных Услуг в полном объеме в соответствии с условиями Договора.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BC4103C1"/>
      <w:bookmarkEnd w:id="19"/>
      <w:r>
        <w:rPr>
          <w:sz w:val="22"/>
          <w:szCs w:val="22"/>
        </w:rPr>
        <w:t> Исполнитель имеет право один раз в год изменить стоимость Услуг по Договору с предварительным согласованием с Заказчиком.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 увеличении посещаемости Сайта более чем на _______________%, Исполнитель имеет право на увеличение цены Договора, но не более чем на _______________% от первоначальной цены Договора, путем представления Заказчику своего волеизъявления и данных статистики Сайта в письменной форме.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При уменьшении посещаемости Сайта более чем на _______________%, Заказчик имеет право на уменьшение цены Договора, но не более чем на _______________% от первоначальной цены Договора, путем представления своего волеизъявления Исполнителю в письменной форме.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09ACA442"/>
      <w:bookmarkEnd w:id="20"/>
      <w:r>
        <w:rPr>
          <w:sz w:val="22"/>
          <w:szCs w:val="22"/>
        </w:rPr>
        <w:lastRenderedPageBreak/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e55E9A273"/>
      <w:bookmarkEnd w:id="2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2" w:name="eDDE2FA65"/>
      <w:bookmarkEnd w:id="22"/>
      <w:r>
        <w:rPr>
          <w:sz w:val="22"/>
          <w:szCs w:val="22"/>
        </w:rPr>
        <w:t> В соответствии с нормами Федерального Закона "О рекламе" № 38-ФЗ от 13.03.2006 года Заказчик несет полную ответственность за нарушение законодательства Российской Федерации о рекламе в части содержания и достоверности рекламно-информационного материала, переданного Исполнителю по Договору, а также оформления данного рекламно-информационного материала, его подготовки и производства.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A066A2A0"/>
      <w:bookmarkEnd w:id="23"/>
      <w:r>
        <w:rPr>
          <w:sz w:val="22"/>
          <w:szCs w:val="22"/>
        </w:rPr>
        <w:t>За нарушение сроков оплаты Услуг, Заказчик обязан выплатить Исполнителю пени в размере _______________ процентов от стоимости Услуг по Договору за каждый день просрочки, но не более _______________ процентов от общей стоимости Услуг.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83FF152E"/>
      <w:bookmarkEnd w:id="24"/>
      <w:r>
        <w:rPr>
          <w:sz w:val="22"/>
          <w:szCs w:val="22"/>
        </w:rPr>
        <w:t>В случае нарушения Исполнителем установленных сроков оказания Услуг, Исполнитель обязан выплатить Заказчику пени в размере ________________________________________________% за каждый календарный день просрочки исполнения обязательств.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 несет ответственности за недостоверную информацию о товарах (услугах), их производителях, предоставленную Заказчиком.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 не несет ответственности за перерывы в предоставлении Услуг, вызванные техническими перебоями в работе оборудования и программного обеспечения. Вместе с тем Исполнитель обязуется принимать все разумные меры для предотвращения таких перебоев. 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1D00D4B3"/>
      <w:bookmarkEnd w:id="25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________________________________________________ календарных дней со дня получения Стороной такого требования.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Исполнитель не устранил в установленные Договором сроки замечания и недостатки.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Нарушения Исполнителем сроков оказания Услуг либо несвоевременного оказания Исполнителем Услуг по Договору на срок более _______________ рабочих дней.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Уменьшения посещаемости Сайта более чем на _______________%, при этом оплатив Исполнителю все фактически понесенные им расходы на оказание Услуг.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 Если рекламно-информационный материал не соответствует этическим и эстетическим требованиям, его содержание наносит вред чести, достоинству и деловой репутации третьих лиц, противоречит законодательству или коммерческим интересам Исполнителя, либо если в последующем выяснится, что документальное подтверждение рекламно-инфомационного материала было недействительно, а также если Заказчик в срок, указанный в п. 4.4.1 Договора, не предоставил новый рекламно-информационный материал. </w:t>
      </w:r>
    </w:p>
    <w:p w:rsidR="002034C8" w:rsidRDefault="002034C8" w:rsidP="002034C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Существенного нарушения Заказчиком условий Договора, в том числе, если Заказчик два и более раз нарушает сроки оплаты Услуг, установленные Договором.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85BAB91"/>
      <w:bookmarkStart w:id="27" w:name="e9C72911C"/>
      <w:bookmarkEnd w:id="26"/>
      <w:bookmarkEnd w:id="27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E96C964A"/>
      <w:bookmarkStart w:id="29" w:name="e01B1B06D"/>
      <w:bookmarkStart w:id="30" w:name="e1F5953CA"/>
      <w:bookmarkEnd w:id="28"/>
      <w:bookmarkEnd w:id="29"/>
      <w:bookmarkEnd w:id="30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linkContainer7EF8DDAC"/>
      <w:bookmarkEnd w:id="31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________________________________________________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linkContainer19BF45CE"/>
      <w:bookmarkEnd w:id="32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Описание рекламно-информационного материала.</w:t>
      </w:r>
    </w:p>
    <w:p w:rsidR="002034C8" w:rsidRDefault="002034C8" w:rsidP="002034C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linkContainerBAE49F6D"/>
      <w:bookmarkEnd w:id="33"/>
      <w:r>
        <w:rPr>
          <w:sz w:val="22"/>
          <w:szCs w:val="22"/>
        </w:rPr>
        <w:t> Приложение №________________________________________________ - Акт сдачи-приема оказанных услуг (форма).</w:t>
      </w:r>
    </w:p>
    <w:p w:rsidR="002034C8" w:rsidRDefault="002034C8" w:rsidP="002034C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34" w:name="linkContainer5FFB084F"/>
      <w:bookmarkEnd w:id="34"/>
      <w:r>
        <w:rPr>
          <w:rFonts w:eastAsia="Times New Roman"/>
        </w:rPr>
        <w:lastRenderedPageBreak/>
        <w:t>Адреса, реквизиты и подписи сторон</w:t>
      </w:r>
    </w:p>
    <w:p w:rsidR="002034C8" w:rsidRDefault="002034C8" w:rsidP="002034C8">
      <w:pPr>
        <w:pStyle w:val="a3"/>
        <w:jc w:val="both"/>
        <w:rPr>
          <w:sz w:val="22"/>
          <w:szCs w:val="22"/>
        </w:rPr>
      </w:pPr>
      <w:bookmarkStart w:id="35" w:name="e3D6BB9B4"/>
      <w:bookmarkStart w:id="36" w:name="e047C0C60"/>
      <w:bookmarkEnd w:id="35"/>
      <w:bookmarkEnd w:id="3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318"/>
        <w:gridCol w:w="112"/>
        <w:gridCol w:w="2212"/>
        <w:gridCol w:w="3207"/>
      </w:tblGrid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2034C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2034C8" w:rsidRDefault="002034C8" w:rsidP="002034C8">
      <w:pPr>
        <w:pStyle w:val="a3"/>
        <w:jc w:val="both"/>
        <w:rPr>
          <w:sz w:val="22"/>
          <w:szCs w:val="22"/>
        </w:rPr>
      </w:pPr>
    </w:p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2034C8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vAlign w:val="center"/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4C8" w:rsidRDefault="002034C8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2034C8" w:rsidRDefault="002034C8" w:rsidP="002034C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2034C8"/>
    <w:sectPr w:rsidR="00A55C72" w:rsidSect="00143E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Default="002034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Pr="00143E52" w:rsidRDefault="002034C8" w:rsidP="00143E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Pr="00143E52" w:rsidRDefault="002034C8" w:rsidP="00143E5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Default="002034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Pr="00143E52" w:rsidRDefault="002034C8" w:rsidP="00143E52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52" w:rsidRPr="00143E52" w:rsidRDefault="002034C8" w:rsidP="00143E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26A"/>
    <w:multiLevelType w:val="multilevel"/>
    <w:tmpl w:val="1FB8189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C8"/>
    <w:rsid w:val="002034C8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DDE507-E42C-3E4F-9595-A4EDE1AF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4C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2034C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4C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2034C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034C8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2034C8"/>
    <w:rPr>
      <w:i/>
      <w:iCs/>
    </w:rPr>
  </w:style>
  <w:style w:type="paragraph" w:styleId="a5">
    <w:name w:val="header"/>
    <w:basedOn w:val="a"/>
    <w:link w:val="a6"/>
    <w:uiPriority w:val="99"/>
    <w:unhideWhenUsed/>
    <w:rsid w:val="0020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0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2018-11-14T13:49:00Z</dcterms:created>
  <dcterms:modified xsi:type="dcterms:W3CDTF">2018-11-14T13:49:00Z</dcterms:modified>
</cp:coreProperties>
</file>