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ayout w:type="fixed"/>
        <w:tblCellMar>
          <w:left w:w="0" w:type="dxa"/>
          <w:right w:w="0" w:type="dxa"/>
        </w:tblCellMar>
        <w:tblLook w:val="04A0" w:firstRow="1" w:lastRow="0" w:firstColumn="1" w:lastColumn="0" w:noHBand="0" w:noVBand="1"/>
      </w:tblPr>
      <w:tblGrid>
        <w:gridCol w:w="6635"/>
        <w:gridCol w:w="4427"/>
      </w:tblGrid>
      <w:tr w:rsidR="00F83141" w:rsidTr="0026350F">
        <w:trPr>
          <w:cantSplit/>
        </w:trPr>
        <w:tc>
          <w:tcPr>
            <w:tcW w:w="7002" w:type="dxa"/>
            <w:tcMar>
              <w:top w:w="0" w:type="dxa"/>
              <w:left w:w="113" w:type="dxa"/>
              <w:bottom w:w="0" w:type="dxa"/>
              <w:right w:w="113" w:type="dxa"/>
            </w:tcMar>
            <w:hideMark/>
          </w:tcPr>
          <w:p w:rsidR="00F83141" w:rsidRDefault="00F83141" w:rsidP="0026350F">
            <w:pPr>
              <w:spacing w:after="0" w:line="240" w:lineRule="auto"/>
              <w:rPr>
                <w:rFonts w:eastAsia="Times New Roman"/>
                <w:lang w:eastAsia="ru-RU"/>
              </w:rPr>
            </w:pPr>
          </w:p>
        </w:tc>
        <w:tc>
          <w:tcPr>
            <w:tcW w:w="4668" w:type="dxa"/>
            <w:tcMar>
              <w:top w:w="0" w:type="dxa"/>
              <w:left w:w="113" w:type="dxa"/>
              <w:bottom w:w="0" w:type="dxa"/>
              <w:right w:w="113" w:type="dxa"/>
            </w:tcMar>
            <w:hideMark/>
          </w:tcPr>
          <w:p w:rsidR="00F83141" w:rsidRDefault="00F83141" w:rsidP="0026350F">
            <w:pPr>
              <w:spacing w:after="0" w:line="240" w:lineRule="auto"/>
              <w:rPr>
                <w:rFonts w:eastAsia="Times New Roman"/>
                <w:lang w:eastAsia="ru-RU"/>
              </w:rPr>
            </w:pPr>
            <w:r>
              <w:rPr>
                <w:rStyle w:val="msonormal0"/>
                <w:rFonts w:eastAsia="Times New Roman"/>
              </w:rPr>
              <w:t>________________________________________________</w:t>
            </w:r>
          </w:p>
        </w:tc>
      </w:tr>
    </w:tbl>
    <w:p w:rsidR="00F83141" w:rsidRDefault="00F83141" w:rsidP="00F83141">
      <w:pPr>
        <w:pStyle w:val="normaltextright"/>
      </w:pPr>
      <w:r>
        <w:t> </w:t>
      </w:r>
    </w:p>
    <w:tbl>
      <w:tblPr>
        <w:tblW w:w="5000" w:type="pct"/>
        <w:tblLayout w:type="fixed"/>
        <w:tblCellMar>
          <w:left w:w="0" w:type="dxa"/>
          <w:right w:w="0" w:type="dxa"/>
        </w:tblCellMar>
        <w:tblLook w:val="04A0" w:firstRow="1" w:lastRow="0" w:firstColumn="1" w:lastColumn="0" w:noHBand="0" w:noVBand="1"/>
      </w:tblPr>
      <w:tblGrid>
        <w:gridCol w:w="6635"/>
        <w:gridCol w:w="4427"/>
      </w:tblGrid>
      <w:tr w:rsidR="00F83141" w:rsidTr="0026350F">
        <w:trPr>
          <w:cantSplit/>
        </w:trPr>
        <w:tc>
          <w:tcPr>
            <w:tcW w:w="7002" w:type="dxa"/>
            <w:tcMar>
              <w:top w:w="0" w:type="dxa"/>
              <w:left w:w="113" w:type="dxa"/>
              <w:bottom w:w="0" w:type="dxa"/>
              <w:right w:w="113" w:type="dxa"/>
            </w:tcMar>
            <w:hideMark/>
          </w:tcPr>
          <w:p w:rsidR="00F83141" w:rsidRDefault="00F83141" w:rsidP="0026350F">
            <w:pPr>
              <w:spacing w:after="0" w:line="240" w:lineRule="auto"/>
              <w:rPr>
                <w:rFonts w:eastAsia="Times New Roman"/>
                <w:lang w:eastAsia="ru-RU"/>
              </w:rPr>
            </w:pPr>
            <w:bookmarkStart w:id="0" w:name="linkContainerD61262F2"/>
            <w:bookmarkEnd w:id="0"/>
          </w:p>
        </w:tc>
        <w:tc>
          <w:tcPr>
            <w:tcW w:w="4668" w:type="dxa"/>
            <w:tcMar>
              <w:top w:w="0" w:type="dxa"/>
              <w:left w:w="113" w:type="dxa"/>
              <w:bottom w:w="0" w:type="dxa"/>
              <w:right w:w="113" w:type="dxa"/>
            </w:tcMar>
            <w:hideMark/>
          </w:tcPr>
          <w:p w:rsidR="00F83141" w:rsidRDefault="00F83141" w:rsidP="0026350F">
            <w:pPr>
              <w:spacing w:after="0" w:line="240" w:lineRule="auto"/>
              <w:rPr>
                <w:rFonts w:eastAsia="Times New Roman"/>
                <w:lang w:eastAsia="ru-RU"/>
              </w:rPr>
            </w:pPr>
            <w:r>
              <w:rPr>
                <w:rStyle w:val="msonormal0"/>
                <w:rFonts w:eastAsia="Times New Roman"/>
              </w:rPr>
              <w:t>________________________________________________________________________________________________________________________________________________________________________________________________________________________________________________ </w:t>
            </w:r>
          </w:p>
        </w:tc>
      </w:tr>
    </w:tbl>
    <w:p w:rsidR="00F83141" w:rsidRDefault="00F83141" w:rsidP="00F83141">
      <w:pPr>
        <w:pStyle w:val="a3"/>
        <w:rPr>
          <w:sz w:val="22"/>
          <w:szCs w:val="22"/>
        </w:rPr>
      </w:pPr>
      <w:bookmarkStart w:id="1" w:name="linkContainer74E96DBF"/>
      <w:bookmarkEnd w:id="1"/>
      <w:r>
        <w:rPr>
          <w:sz w:val="22"/>
          <w:szCs w:val="22"/>
        </w:rPr>
        <w:t> </w:t>
      </w:r>
    </w:p>
    <w:tbl>
      <w:tblPr>
        <w:tblW w:w="5000" w:type="pct"/>
        <w:tblLayout w:type="fixed"/>
        <w:tblCellMar>
          <w:left w:w="0" w:type="dxa"/>
          <w:right w:w="0" w:type="dxa"/>
        </w:tblCellMar>
        <w:tblLook w:val="04A0" w:firstRow="1" w:lastRow="0" w:firstColumn="1" w:lastColumn="0" w:noHBand="0" w:noVBand="1"/>
      </w:tblPr>
      <w:tblGrid>
        <w:gridCol w:w="6635"/>
        <w:gridCol w:w="4427"/>
      </w:tblGrid>
      <w:tr w:rsidR="00F83141" w:rsidTr="0026350F">
        <w:trPr>
          <w:cantSplit/>
        </w:trPr>
        <w:tc>
          <w:tcPr>
            <w:tcW w:w="7002" w:type="dxa"/>
            <w:tcBorders>
              <w:top w:val="nil"/>
              <w:left w:val="nil"/>
              <w:bottom w:val="nil"/>
              <w:right w:val="nil"/>
            </w:tcBorders>
            <w:tcMar>
              <w:top w:w="0" w:type="dxa"/>
              <w:left w:w="113" w:type="dxa"/>
              <w:bottom w:w="0" w:type="dxa"/>
              <w:right w:w="113" w:type="dxa"/>
            </w:tcMar>
            <w:hideMark/>
          </w:tcPr>
          <w:p w:rsidR="00F83141" w:rsidRDefault="00F83141" w:rsidP="0026350F">
            <w:pPr>
              <w:spacing w:after="0" w:line="240" w:lineRule="auto"/>
              <w:jc w:val="right"/>
              <w:rPr>
                <w:rFonts w:eastAsia="Times New Roman"/>
                <w:lang w:eastAsia="ru-RU"/>
              </w:rPr>
            </w:pPr>
            <w:r>
              <w:rPr>
                <w:rStyle w:val="msonormal0"/>
                <w:rFonts w:eastAsia="Times New Roman"/>
              </w:rPr>
              <w:t>Истец:</w:t>
            </w:r>
          </w:p>
        </w:tc>
        <w:tc>
          <w:tcPr>
            <w:tcW w:w="4668" w:type="dxa"/>
            <w:tcMar>
              <w:top w:w="0" w:type="dxa"/>
              <w:left w:w="113" w:type="dxa"/>
              <w:bottom w:w="0" w:type="dxa"/>
              <w:right w:w="113" w:type="dxa"/>
            </w:tcMar>
            <w:hideMark/>
          </w:tcPr>
          <w:p w:rsidR="00F83141" w:rsidRDefault="00F83141" w:rsidP="0026350F">
            <w:pPr>
              <w:spacing w:after="0" w:line="240" w:lineRule="auto"/>
              <w:rPr>
                <w:rFonts w:eastAsia="Times New Roman"/>
                <w:lang w:eastAsia="ru-RU"/>
              </w:rPr>
            </w:pPr>
            <w:r>
              <w:rPr>
                <w:rStyle w:val="msonormal0"/>
                <w:rFonts w:eastAsia="Times New Roman"/>
              </w:rPr>
              <w:t xml:space="preserve"> _______________ </w:t>
            </w:r>
          </w:p>
        </w:tc>
      </w:tr>
      <w:tr w:rsidR="00F83141" w:rsidTr="0026350F">
        <w:trPr>
          <w:cantSplit/>
        </w:trPr>
        <w:tc>
          <w:tcPr>
            <w:tcW w:w="7002" w:type="dxa"/>
            <w:tcMar>
              <w:top w:w="0" w:type="dxa"/>
              <w:left w:w="113" w:type="dxa"/>
              <w:bottom w:w="0" w:type="dxa"/>
              <w:right w:w="113" w:type="dxa"/>
            </w:tcMar>
            <w:hideMark/>
          </w:tcPr>
          <w:p w:rsidR="00F83141" w:rsidRDefault="00F83141" w:rsidP="0026350F">
            <w:pPr>
              <w:spacing w:after="0" w:line="240" w:lineRule="auto"/>
              <w:rPr>
                <w:rFonts w:eastAsia="Times New Roman"/>
                <w:lang w:eastAsia="ru-RU"/>
              </w:rPr>
            </w:pPr>
          </w:p>
        </w:tc>
        <w:tc>
          <w:tcPr>
            <w:tcW w:w="4668" w:type="dxa"/>
            <w:tcMar>
              <w:top w:w="0" w:type="dxa"/>
              <w:left w:w="113" w:type="dxa"/>
              <w:bottom w:w="0" w:type="dxa"/>
              <w:right w:w="113" w:type="dxa"/>
            </w:tcMar>
            <w:hideMark/>
          </w:tcPr>
          <w:p w:rsidR="00F83141" w:rsidRDefault="00F83141" w:rsidP="0026350F">
            <w:pPr>
              <w:spacing w:after="0" w:line="240" w:lineRule="auto"/>
              <w:rPr>
                <w:rFonts w:eastAsia="Times New Roman"/>
                <w:lang w:eastAsia="ru-RU"/>
              </w:rPr>
            </w:pPr>
            <w:r>
              <w:rPr>
                <w:rStyle w:val="msonormal0"/>
                <w:rFonts w:eastAsia="Times New Roman"/>
              </w:rPr>
              <w:t xml:space="preserve">Место жительства: _______________, _______________ </w:t>
            </w:r>
          </w:p>
        </w:tc>
      </w:tr>
      <w:tr w:rsidR="00F83141" w:rsidTr="0026350F">
        <w:trPr>
          <w:cantSplit/>
        </w:trPr>
        <w:tc>
          <w:tcPr>
            <w:tcW w:w="7002" w:type="dxa"/>
            <w:tcMar>
              <w:top w:w="0" w:type="dxa"/>
              <w:left w:w="113" w:type="dxa"/>
              <w:bottom w:w="0" w:type="dxa"/>
              <w:right w:w="113" w:type="dxa"/>
            </w:tcMar>
            <w:hideMark/>
          </w:tcPr>
          <w:p w:rsidR="00F83141" w:rsidRDefault="00F83141" w:rsidP="0026350F">
            <w:pPr>
              <w:spacing w:after="0" w:line="240" w:lineRule="auto"/>
              <w:rPr>
                <w:rFonts w:eastAsia="Times New Roman"/>
                <w:lang w:eastAsia="ru-RU"/>
              </w:rPr>
            </w:pPr>
          </w:p>
        </w:tc>
        <w:tc>
          <w:tcPr>
            <w:tcW w:w="4668" w:type="dxa"/>
            <w:tcMar>
              <w:top w:w="0" w:type="dxa"/>
              <w:left w:w="113" w:type="dxa"/>
              <w:bottom w:w="0" w:type="dxa"/>
              <w:right w:w="113" w:type="dxa"/>
            </w:tcMar>
            <w:hideMark/>
          </w:tcPr>
          <w:p w:rsidR="00F83141" w:rsidRDefault="00F83141" w:rsidP="0026350F">
            <w:pPr>
              <w:spacing w:after="0" w:line="240" w:lineRule="auto"/>
              <w:rPr>
                <w:rFonts w:eastAsia="Times New Roman"/>
                <w:lang w:eastAsia="ru-RU"/>
              </w:rPr>
            </w:pPr>
            <w:r>
              <w:rPr>
                <w:rStyle w:val="msonormal0"/>
                <w:rFonts w:eastAsia="Times New Roman"/>
              </w:rPr>
              <w:t xml:space="preserve">Дата рождения: _______________ </w:t>
            </w:r>
          </w:p>
        </w:tc>
      </w:tr>
      <w:tr w:rsidR="00F83141" w:rsidTr="0026350F">
        <w:trPr>
          <w:cantSplit/>
        </w:trPr>
        <w:tc>
          <w:tcPr>
            <w:tcW w:w="7002" w:type="dxa"/>
            <w:tcMar>
              <w:top w:w="0" w:type="dxa"/>
              <w:left w:w="113" w:type="dxa"/>
              <w:bottom w:w="0" w:type="dxa"/>
              <w:right w:w="113" w:type="dxa"/>
            </w:tcMar>
            <w:hideMark/>
          </w:tcPr>
          <w:p w:rsidR="00F83141" w:rsidRDefault="00F83141" w:rsidP="0026350F">
            <w:pPr>
              <w:spacing w:after="0" w:line="240" w:lineRule="auto"/>
              <w:rPr>
                <w:rFonts w:eastAsia="Times New Roman"/>
                <w:lang w:eastAsia="ru-RU"/>
              </w:rPr>
            </w:pPr>
          </w:p>
        </w:tc>
        <w:tc>
          <w:tcPr>
            <w:tcW w:w="4668" w:type="dxa"/>
            <w:tcMar>
              <w:top w:w="0" w:type="dxa"/>
              <w:left w:w="113" w:type="dxa"/>
              <w:bottom w:w="0" w:type="dxa"/>
              <w:right w:w="113" w:type="dxa"/>
            </w:tcMar>
            <w:hideMark/>
          </w:tcPr>
          <w:p w:rsidR="00F83141" w:rsidRDefault="00F83141" w:rsidP="0026350F">
            <w:pPr>
              <w:spacing w:after="0" w:line="240" w:lineRule="auto"/>
              <w:rPr>
                <w:rFonts w:eastAsia="Times New Roman"/>
                <w:lang w:eastAsia="ru-RU"/>
              </w:rPr>
            </w:pPr>
            <w:r>
              <w:rPr>
                <w:rStyle w:val="msonormal0"/>
                <w:rFonts w:eastAsia="Times New Roman"/>
              </w:rPr>
              <w:t xml:space="preserve">Место рождения: _______________ </w:t>
            </w:r>
          </w:p>
        </w:tc>
      </w:tr>
      <w:tr w:rsidR="00F83141" w:rsidTr="0026350F">
        <w:trPr>
          <w:cantSplit/>
        </w:trPr>
        <w:tc>
          <w:tcPr>
            <w:tcW w:w="7002" w:type="dxa"/>
            <w:tcMar>
              <w:top w:w="0" w:type="dxa"/>
              <w:left w:w="113" w:type="dxa"/>
              <w:bottom w:w="0" w:type="dxa"/>
              <w:right w:w="113" w:type="dxa"/>
            </w:tcMar>
            <w:hideMark/>
          </w:tcPr>
          <w:p w:rsidR="00F83141" w:rsidRDefault="00F83141" w:rsidP="0026350F">
            <w:pPr>
              <w:spacing w:after="0" w:line="240" w:lineRule="auto"/>
              <w:rPr>
                <w:rFonts w:eastAsia="Times New Roman"/>
                <w:lang w:eastAsia="ru-RU"/>
              </w:rPr>
            </w:pPr>
          </w:p>
        </w:tc>
        <w:tc>
          <w:tcPr>
            <w:tcW w:w="4668" w:type="dxa"/>
            <w:tcMar>
              <w:top w:w="0" w:type="dxa"/>
              <w:left w:w="113" w:type="dxa"/>
              <w:bottom w:w="0" w:type="dxa"/>
              <w:right w:w="113" w:type="dxa"/>
            </w:tcMar>
            <w:hideMark/>
          </w:tcPr>
          <w:p w:rsidR="00F83141" w:rsidRDefault="00F83141" w:rsidP="0026350F">
            <w:pPr>
              <w:spacing w:after="0" w:line="240" w:lineRule="auto"/>
              <w:rPr>
                <w:rFonts w:eastAsia="Times New Roman"/>
                <w:lang w:eastAsia="ru-RU"/>
              </w:rPr>
            </w:pPr>
            <w:r>
              <w:rPr>
                <w:rStyle w:val="msonormal0"/>
                <w:rFonts w:eastAsia="Times New Roman"/>
              </w:rPr>
              <w:t xml:space="preserve">Место работы: _______________ </w:t>
            </w:r>
          </w:p>
        </w:tc>
      </w:tr>
      <w:tr w:rsidR="00F83141" w:rsidTr="0026350F">
        <w:trPr>
          <w:cantSplit/>
        </w:trPr>
        <w:tc>
          <w:tcPr>
            <w:tcW w:w="7002" w:type="dxa"/>
            <w:tcMar>
              <w:top w:w="0" w:type="dxa"/>
              <w:left w:w="113" w:type="dxa"/>
              <w:bottom w:w="0" w:type="dxa"/>
              <w:right w:w="113" w:type="dxa"/>
            </w:tcMar>
            <w:hideMark/>
          </w:tcPr>
          <w:p w:rsidR="00F83141" w:rsidRDefault="00F83141" w:rsidP="0026350F">
            <w:pPr>
              <w:spacing w:after="0" w:line="240" w:lineRule="auto"/>
              <w:rPr>
                <w:rFonts w:eastAsia="Times New Roman"/>
                <w:lang w:eastAsia="ru-RU"/>
              </w:rPr>
            </w:pPr>
          </w:p>
        </w:tc>
        <w:tc>
          <w:tcPr>
            <w:tcW w:w="4668" w:type="dxa"/>
            <w:tcMar>
              <w:top w:w="0" w:type="dxa"/>
              <w:left w:w="113" w:type="dxa"/>
              <w:bottom w:w="0" w:type="dxa"/>
              <w:right w:w="113" w:type="dxa"/>
            </w:tcMar>
            <w:hideMark/>
          </w:tcPr>
          <w:p w:rsidR="00F83141" w:rsidRDefault="00F83141" w:rsidP="0026350F">
            <w:pPr>
              <w:spacing w:after="0" w:line="240" w:lineRule="auto"/>
              <w:rPr>
                <w:rFonts w:eastAsia="Times New Roman"/>
                <w:lang w:eastAsia="ru-RU"/>
              </w:rPr>
            </w:pPr>
            <w:r>
              <w:rPr>
                <w:rStyle w:val="msonormal0"/>
                <w:rFonts w:eastAsia="Times New Roman"/>
              </w:rPr>
              <w:t xml:space="preserve">Телефон: _______________ </w:t>
            </w:r>
          </w:p>
        </w:tc>
      </w:tr>
      <w:tr w:rsidR="00F83141" w:rsidTr="0026350F">
        <w:trPr>
          <w:cantSplit/>
        </w:trPr>
        <w:tc>
          <w:tcPr>
            <w:tcW w:w="7002" w:type="dxa"/>
            <w:tcMar>
              <w:top w:w="0" w:type="dxa"/>
              <w:left w:w="113" w:type="dxa"/>
              <w:bottom w:w="0" w:type="dxa"/>
              <w:right w:w="113" w:type="dxa"/>
            </w:tcMar>
            <w:hideMark/>
          </w:tcPr>
          <w:p w:rsidR="00F83141" w:rsidRDefault="00F83141" w:rsidP="0026350F">
            <w:pPr>
              <w:spacing w:after="0" w:line="240" w:lineRule="auto"/>
              <w:rPr>
                <w:rFonts w:eastAsia="Times New Roman"/>
                <w:lang w:eastAsia="ru-RU"/>
              </w:rPr>
            </w:pPr>
          </w:p>
        </w:tc>
        <w:tc>
          <w:tcPr>
            <w:tcW w:w="4668" w:type="dxa"/>
            <w:tcMar>
              <w:top w:w="0" w:type="dxa"/>
              <w:left w:w="113" w:type="dxa"/>
              <w:bottom w:w="0" w:type="dxa"/>
              <w:right w:w="113" w:type="dxa"/>
            </w:tcMar>
            <w:hideMark/>
          </w:tcPr>
          <w:p w:rsidR="00F83141" w:rsidRDefault="00F83141" w:rsidP="0026350F">
            <w:pPr>
              <w:spacing w:after="0" w:line="240" w:lineRule="auto"/>
              <w:rPr>
                <w:rFonts w:eastAsia="Times New Roman"/>
                <w:lang w:eastAsia="ru-RU"/>
              </w:rPr>
            </w:pPr>
            <w:r>
              <w:rPr>
                <w:rStyle w:val="msonormal0"/>
                <w:rFonts w:eastAsia="Times New Roman"/>
              </w:rPr>
              <w:t xml:space="preserve">Электронный адрес: _______________ </w:t>
            </w:r>
          </w:p>
        </w:tc>
      </w:tr>
      <w:tr w:rsidR="00F83141" w:rsidTr="0026350F">
        <w:trPr>
          <w:cantSplit/>
        </w:trPr>
        <w:tc>
          <w:tcPr>
            <w:tcW w:w="7002" w:type="dxa"/>
            <w:tcMar>
              <w:top w:w="0" w:type="dxa"/>
              <w:left w:w="113" w:type="dxa"/>
              <w:bottom w:w="0" w:type="dxa"/>
              <w:right w:w="113" w:type="dxa"/>
            </w:tcMar>
            <w:hideMark/>
          </w:tcPr>
          <w:p w:rsidR="00F83141" w:rsidRDefault="00F83141" w:rsidP="0026350F">
            <w:pPr>
              <w:spacing w:after="0" w:line="240" w:lineRule="auto"/>
              <w:rPr>
                <w:rFonts w:eastAsia="Times New Roman"/>
                <w:lang w:eastAsia="ru-RU"/>
              </w:rPr>
            </w:pPr>
          </w:p>
        </w:tc>
        <w:tc>
          <w:tcPr>
            <w:tcW w:w="4668" w:type="dxa"/>
            <w:tcMar>
              <w:top w:w="0" w:type="dxa"/>
              <w:left w:w="113" w:type="dxa"/>
              <w:bottom w:w="0" w:type="dxa"/>
              <w:right w:w="113" w:type="dxa"/>
            </w:tcMar>
            <w:hideMark/>
          </w:tcPr>
          <w:p w:rsidR="00F83141" w:rsidRDefault="00F83141" w:rsidP="0026350F">
            <w:pPr>
              <w:spacing w:after="0" w:line="240" w:lineRule="auto"/>
              <w:rPr>
                <w:rFonts w:eastAsia="Times New Roman"/>
                <w:lang w:eastAsia="ru-RU"/>
              </w:rPr>
            </w:pPr>
            <w:r>
              <w:rPr>
                <w:rStyle w:val="msonormal0"/>
                <w:rFonts w:eastAsia="Times New Roman"/>
              </w:rPr>
              <w:t xml:space="preserve">Факс: _______________ </w:t>
            </w:r>
          </w:p>
        </w:tc>
      </w:tr>
    </w:tbl>
    <w:p w:rsidR="00F83141" w:rsidRDefault="00F83141" w:rsidP="00F83141">
      <w:pPr>
        <w:pStyle w:val="a3"/>
        <w:rPr>
          <w:sz w:val="22"/>
          <w:szCs w:val="22"/>
        </w:rPr>
      </w:pPr>
      <w:bookmarkStart w:id="2" w:name="linkContainer91D46A05"/>
      <w:bookmarkStart w:id="3" w:name="linkContainer8DAC36F8"/>
      <w:bookmarkEnd w:id="2"/>
      <w:bookmarkEnd w:id="3"/>
    </w:p>
    <w:tbl>
      <w:tblPr>
        <w:tblW w:w="5000" w:type="pct"/>
        <w:tblLayout w:type="fixed"/>
        <w:tblCellMar>
          <w:left w:w="0" w:type="dxa"/>
          <w:right w:w="0" w:type="dxa"/>
        </w:tblCellMar>
        <w:tblLook w:val="04A0" w:firstRow="1" w:lastRow="0" w:firstColumn="1" w:lastColumn="0" w:noHBand="0" w:noVBand="1"/>
      </w:tblPr>
      <w:tblGrid>
        <w:gridCol w:w="6635"/>
        <w:gridCol w:w="4427"/>
      </w:tblGrid>
      <w:tr w:rsidR="00F83141" w:rsidTr="0026350F">
        <w:trPr>
          <w:cantSplit/>
        </w:trPr>
        <w:tc>
          <w:tcPr>
            <w:tcW w:w="7002" w:type="dxa"/>
            <w:tcBorders>
              <w:top w:val="nil"/>
              <w:left w:val="nil"/>
              <w:bottom w:val="nil"/>
              <w:right w:val="nil"/>
            </w:tcBorders>
            <w:tcMar>
              <w:top w:w="0" w:type="dxa"/>
              <w:left w:w="113" w:type="dxa"/>
              <w:bottom w:w="0" w:type="dxa"/>
              <w:right w:w="113" w:type="dxa"/>
            </w:tcMar>
            <w:hideMark/>
          </w:tcPr>
          <w:p w:rsidR="00F83141" w:rsidRDefault="00F83141" w:rsidP="0026350F">
            <w:pPr>
              <w:spacing w:after="0" w:line="240" w:lineRule="auto"/>
              <w:jc w:val="right"/>
              <w:rPr>
                <w:rFonts w:eastAsia="Times New Roman"/>
                <w:lang w:eastAsia="ru-RU"/>
              </w:rPr>
            </w:pPr>
            <w:r>
              <w:rPr>
                <w:rStyle w:val="msonormal0"/>
                <w:rFonts w:eastAsia="Times New Roman"/>
              </w:rPr>
              <w:t>Ответчик:</w:t>
            </w:r>
          </w:p>
        </w:tc>
        <w:tc>
          <w:tcPr>
            <w:tcW w:w="4668" w:type="dxa"/>
            <w:tcMar>
              <w:top w:w="0" w:type="dxa"/>
              <w:left w:w="113" w:type="dxa"/>
              <w:bottom w:w="0" w:type="dxa"/>
              <w:right w:w="113" w:type="dxa"/>
            </w:tcMar>
            <w:hideMark/>
          </w:tcPr>
          <w:p w:rsidR="00F83141" w:rsidRDefault="00F83141" w:rsidP="0026350F">
            <w:pPr>
              <w:spacing w:after="0" w:line="240" w:lineRule="auto"/>
              <w:rPr>
                <w:rFonts w:eastAsia="Times New Roman"/>
                <w:lang w:eastAsia="ru-RU"/>
              </w:rPr>
            </w:pPr>
            <w:r>
              <w:rPr>
                <w:rStyle w:val="msonormal0"/>
                <w:rFonts w:eastAsia="Times New Roman"/>
              </w:rPr>
              <w:t xml:space="preserve"> _______________ </w:t>
            </w:r>
          </w:p>
        </w:tc>
      </w:tr>
      <w:tr w:rsidR="00F83141" w:rsidTr="0026350F">
        <w:trPr>
          <w:cantSplit/>
        </w:trPr>
        <w:tc>
          <w:tcPr>
            <w:tcW w:w="7002" w:type="dxa"/>
            <w:tcMar>
              <w:top w:w="0" w:type="dxa"/>
              <w:left w:w="113" w:type="dxa"/>
              <w:bottom w:w="0" w:type="dxa"/>
              <w:right w:w="113" w:type="dxa"/>
            </w:tcMar>
            <w:hideMark/>
          </w:tcPr>
          <w:p w:rsidR="00F83141" w:rsidRDefault="00F83141" w:rsidP="0026350F">
            <w:pPr>
              <w:spacing w:after="0" w:line="240" w:lineRule="auto"/>
              <w:rPr>
                <w:rFonts w:eastAsia="Times New Roman"/>
                <w:lang w:eastAsia="ru-RU"/>
              </w:rPr>
            </w:pPr>
          </w:p>
        </w:tc>
        <w:tc>
          <w:tcPr>
            <w:tcW w:w="4668" w:type="dxa"/>
            <w:tcMar>
              <w:top w:w="0" w:type="dxa"/>
              <w:left w:w="113" w:type="dxa"/>
              <w:bottom w:w="0" w:type="dxa"/>
              <w:right w:w="113" w:type="dxa"/>
            </w:tcMar>
            <w:hideMark/>
          </w:tcPr>
          <w:p w:rsidR="00F83141" w:rsidRDefault="00F83141" w:rsidP="0026350F">
            <w:pPr>
              <w:spacing w:after="0" w:line="240" w:lineRule="auto"/>
              <w:rPr>
                <w:rFonts w:eastAsia="Times New Roman"/>
                <w:lang w:eastAsia="ru-RU"/>
              </w:rPr>
            </w:pPr>
            <w:r>
              <w:rPr>
                <w:rStyle w:val="msonormal0"/>
                <w:rFonts w:eastAsia="Times New Roman"/>
              </w:rPr>
              <w:t xml:space="preserve">Место нахождения: _______________, _______________ </w:t>
            </w:r>
          </w:p>
        </w:tc>
      </w:tr>
      <w:tr w:rsidR="00F83141" w:rsidTr="0026350F">
        <w:trPr>
          <w:cantSplit/>
        </w:trPr>
        <w:tc>
          <w:tcPr>
            <w:tcW w:w="7002" w:type="dxa"/>
            <w:tcMar>
              <w:top w:w="0" w:type="dxa"/>
              <w:left w:w="113" w:type="dxa"/>
              <w:bottom w:w="0" w:type="dxa"/>
              <w:right w:w="113" w:type="dxa"/>
            </w:tcMar>
            <w:hideMark/>
          </w:tcPr>
          <w:p w:rsidR="00F83141" w:rsidRDefault="00F83141" w:rsidP="0026350F">
            <w:pPr>
              <w:spacing w:after="0" w:line="240" w:lineRule="auto"/>
              <w:rPr>
                <w:rFonts w:eastAsia="Times New Roman"/>
                <w:lang w:eastAsia="ru-RU"/>
              </w:rPr>
            </w:pPr>
          </w:p>
        </w:tc>
        <w:tc>
          <w:tcPr>
            <w:tcW w:w="4668" w:type="dxa"/>
            <w:tcMar>
              <w:top w:w="0" w:type="dxa"/>
              <w:left w:w="113" w:type="dxa"/>
              <w:bottom w:w="0" w:type="dxa"/>
              <w:right w:w="113" w:type="dxa"/>
            </w:tcMar>
            <w:hideMark/>
          </w:tcPr>
          <w:p w:rsidR="00F83141" w:rsidRDefault="00F83141" w:rsidP="0026350F">
            <w:pPr>
              <w:spacing w:after="0" w:line="240" w:lineRule="auto"/>
              <w:rPr>
                <w:rFonts w:eastAsia="Times New Roman"/>
                <w:lang w:eastAsia="ru-RU"/>
              </w:rPr>
            </w:pPr>
            <w:r>
              <w:rPr>
                <w:rStyle w:val="msonormal0"/>
                <w:rFonts w:eastAsia="Times New Roman"/>
              </w:rPr>
              <w:t>ИНН: _______________,</w:t>
            </w:r>
          </w:p>
        </w:tc>
      </w:tr>
      <w:tr w:rsidR="00F83141" w:rsidTr="0026350F">
        <w:trPr>
          <w:cantSplit/>
        </w:trPr>
        <w:tc>
          <w:tcPr>
            <w:tcW w:w="7002" w:type="dxa"/>
            <w:tcMar>
              <w:top w:w="0" w:type="dxa"/>
              <w:left w:w="113" w:type="dxa"/>
              <w:bottom w:w="0" w:type="dxa"/>
              <w:right w:w="113" w:type="dxa"/>
            </w:tcMar>
            <w:hideMark/>
          </w:tcPr>
          <w:p w:rsidR="00F83141" w:rsidRDefault="00F83141" w:rsidP="0026350F">
            <w:pPr>
              <w:spacing w:after="0" w:line="240" w:lineRule="auto"/>
              <w:rPr>
                <w:rFonts w:eastAsia="Times New Roman"/>
                <w:lang w:eastAsia="ru-RU"/>
              </w:rPr>
            </w:pPr>
          </w:p>
        </w:tc>
        <w:tc>
          <w:tcPr>
            <w:tcW w:w="4668" w:type="dxa"/>
            <w:tcMar>
              <w:top w:w="0" w:type="dxa"/>
              <w:left w:w="113" w:type="dxa"/>
              <w:bottom w:w="0" w:type="dxa"/>
              <w:right w:w="113" w:type="dxa"/>
            </w:tcMar>
            <w:hideMark/>
          </w:tcPr>
          <w:p w:rsidR="00F83141" w:rsidRDefault="00F83141" w:rsidP="0026350F">
            <w:pPr>
              <w:spacing w:after="0" w:line="240" w:lineRule="auto"/>
              <w:rPr>
                <w:rFonts w:eastAsia="Times New Roman"/>
                <w:lang w:eastAsia="ru-RU"/>
              </w:rPr>
            </w:pPr>
            <w:r>
              <w:rPr>
                <w:rStyle w:val="msonormal0"/>
                <w:rFonts w:eastAsia="Times New Roman"/>
              </w:rPr>
              <w:t xml:space="preserve">ОГРН: _______________ </w:t>
            </w:r>
          </w:p>
        </w:tc>
      </w:tr>
      <w:tr w:rsidR="00F83141" w:rsidTr="0026350F">
        <w:trPr>
          <w:cantSplit/>
        </w:trPr>
        <w:tc>
          <w:tcPr>
            <w:tcW w:w="7002" w:type="dxa"/>
            <w:tcMar>
              <w:top w:w="0" w:type="dxa"/>
              <w:left w:w="113" w:type="dxa"/>
              <w:bottom w:w="0" w:type="dxa"/>
              <w:right w:w="113" w:type="dxa"/>
            </w:tcMar>
            <w:hideMark/>
          </w:tcPr>
          <w:p w:rsidR="00F83141" w:rsidRDefault="00F83141" w:rsidP="0026350F">
            <w:pPr>
              <w:spacing w:after="0" w:line="240" w:lineRule="auto"/>
              <w:rPr>
                <w:rFonts w:eastAsia="Times New Roman"/>
                <w:lang w:eastAsia="ru-RU"/>
              </w:rPr>
            </w:pPr>
          </w:p>
        </w:tc>
        <w:tc>
          <w:tcPr>
            <w:tcW w:w="4668" w:type="dxa"/>
            <w:tcMar>
              <w:top w:w="0" w:type="dxa"/>
              <w:left w:w="113" w:type="dxa"/>
              <w:bottom w:w="0" w:type="dxa"/>
              <w:right w:w="113" w:type="dxa"/>
            </w:tcMar>
            <w:hideMark/>
          </w:tcPr>
          <w:p w:rsidR="00F83141" w:rsidRDefault="00F83141" w:rsidP="0026350F">
            <w:pPr>
              <w:spacing w:after="0" w:line="240" w:lineRule="auto"/>
              <w:rPr>
                <w:rFonts w:eastAsia="Times New Roman"/>
                <w:lang w:eastAsia="ru-RU"/>
              </w:rPr>
            </w:pPr>
            <w:r>
              <w:rPr>
                <w:rStyle w:val="msonormal0"/>
                <w:rFonts w:eastAsia="Times New Roman"/>
              </w:rPr>
              <w:t xml:space="preserve">Телефон: _______________ </w:t>
            </w:r>
          </w:p>
        </w:tc>
      </w:tr>
    </w:tbl>
    <w:p w:rsidR="00F83141" w:rsidRDefault="00F83141" w:rsidP="00F83141">
      <w:pPr>
        <w:pStyle w:val="a3"/>
        <w:rPr>
          <w:sz w:val="22"/>
          <w:szCs w:val="22"/>
        </w:rPr>
      </w:pPr>
      <w:r>
        <w:rPr>
          <w:sz w:val="22"/>
          <w:szCs w:val="22"/>
        </w:rPr>
        <w:t> </w:t>
      </w:r>
    </w:p>
    <w:p w:rsidR="00F83141" w:rsidRDefault="00F83141" w:rsidP="00F83141">
      <w:pPr>
        <w:pStyle w:val="3"/>
        <w:jc w:val="center"/>
        <w:rPr>
          <w:rFonts w:eastAsia="Times New Roman"/>
        </w:rPr>
      </w:pPr>
      <w:bookmarkStart w:id="4" w:name="linkContainer816AEE94"/>
      <w:bookmarkStart w:id="5" w:name="linkContainer7DF561B3"/>
      <w:bookmarkEnd w:id="4"/>
      <w:bookmarkEnd w:id="5"/>
      <w:r>
        <w:rPr>
          <w:rFonts w:eastAsia="Times New Roman"/>
        </w:rPr>
        <w:t>Исковое заявление</w:t>
      </w:r>
    </w:p>
    <w:p w:rsidR="00F83141" w:rsidRDefault="00F83141" w:rsidP="00F83141">
      <w:pPr>
        <w:pStyle w:val="a3"/>
        <w:rPr>
          <w:sz w:val="22"/>
          <w:szCs w:val="22"/>
        </w:rPr>
      </w:pPr>
      <w:r>
        <w:rPr>
          <w:sz w:val="22"/>
          <w:szCs w:val="22"/>
        </w:rPr>
        <w:t> </w:t>
      </w:r>
    </w:p>
    <w:p w:rsidR="00F83141" w:rsidRDefault="00F83141" w:rsidP="00F83141">
      <w:pPr>
        <w:pStyle w:val="a3"/>
        <w:rPr>
          <w:sz w:val="22"/>
          <w:szCs w:val="22"/>
        </w:rPr>
      </w:pPr>
      <w:r>
        <w:rPr>
          <w:sz w:val="22"/>
          <w:szCs w:val="22"/>
        </w:rPr>
        <w:t xml:space="preserve">_______________ г. между Истцом и Ответчиком был заключен договор транспортной экспедиции №_______________, в соответствии с условиями которого экспедитор (Ответчик) обязуется за вознаграждение и за счет другой стороны (Истца) выполнить или организовать выполнение определенных договором экспедиции услуг, связанных с перевозкой груза. </w:t>
      </w:r>
    </w:p>
    <w:p w:rsidR="00F83141" w:rsidRDefault="00F83141" w:rsidP="00F83141">
      <w:pPr>
        <w:pStyle w:val="a3"/>
        <w:rPr>
          <w:sz w:val="22"/>
          <w:szCs w:val="22"/>
        </w:rPr>
      </w:pPr>
      <w:r>
        <w:rPr>
          <w:sz w:val="22"/>
          <w:szCs w:val="22"/>
        </w:rPr>
        <w:t>В соотвествии с накладной №_______________ от _______________ г. Ответчик принял на себя обязательства по организации доставки груза _______________ (далее по тексту - Груз) _______________ транспортом из _______________ в _______________ в срок с _______________ г. по _______________ г. Грузоотправитель: _______________, грузополучатель: _______________. Вес груза _______________, объем _______________, количество _______________ мест. Стоимость груза составляет _______________ руб. (ноль копеек), что подтверждается документом - _______________.</w:t>
      </w:r>
    </w:p>
    <w:p w:rsidR="00F83141" w:rsidRDefault="00F83141" w:rsidP="00F83141">
      <w:pPr>
        <w:pStyle w:val="a3"/>
        <w:rPr>
          <w:sz w:val="22"/>
          <w:szCs w:val="22"/>
        </w:rPr>
      </w:pPr>
      <w:bookmarkStart w:id="6" w:name="eACF846D4"/>
      <w:bookmarkEnd w:id="6"/>
      <w:r>
        <w:rPr>
          <w:sz w:val="22"/>
          <w:szCs w:val="22"/>
        </w:rPr>
        <w:t>Объявленная ценность Груза составляет _______________ руб. (ноль копеек).</w:t>
      </w:r>
    </w:p>
    <w:p w:rsidR="00F83141" w:rsidRDefault="00F83141" w:rsidP="00F83141">
      <w:pPr>
        <w:pStyle w:val="a3"/>
        <w:rPr>
          <w:sz w:val="22"/>
          <w:szCs w:val="22"/>
        </w:rPr>
      </w:pPr>
      <w:r>
        <w:rPr>
          <w:sz w:val="22"/>
          <w:szCs w:val="22"/>
        </w:rPr>
        <w:t>_______________ г. Истец выплатил Ответчику вознаграждение в размере _______________ руб. (ноль копеек), что подтверждается документом - _______________.</w:t>
      </w:r>
    </w:p>
    <w:p w:rsidR="00F83141" w:rsidRDefault="00F83141" w:rsidP="00F83141">
      <w:pPr>
        <w:pStyle w:val="a3"/>
        <w:rPr>
          <w:sz w:val="22"/>
          <w:szCs w:val="22"/>
        </w:rPr>
      </w:pPr>
      <w:bookmarkStart w:id="7" w:name="e4BD319D3"/>
      <w:bookmarkEnd w:id="7"/>
      <w:r>
        <w:rPr>
          <w:sz w:val="22"/>
          <w:szCs w:val="22"/>
        </w:rPr>
        <w:t> Груз адресатом получен _______________г. полностью в поврежденном виде: _______________, что подтверждается документом - _______________.</w:t>
      </w:r>
    </w:p>
    <w:p w:rsidR="00F83141" w:rsidRDefault="00F83141" w:rsidP="00F83141">
      <w:pPr>
        <w:pStyle w:val="a3"/>
        <w:rPr>
          <w:sz w:val="22"/>
          <w:szCs w:val="22"/>
        </w:rPr>
      </w:pPr>
      <w:r>
        <w:rPr>
          <w:sz w:val="22"/>
          <w:szCs w:val="22"/>
        </w:rPr>
        <w:t xml:space="preserve"> На основании со ст. 803 Гражданского кодекса Российской Федерации, п. 1 ст. 6 Федерального закона от 30.06.2003г. №87-ФЗ "О транспортно-экспедиционной деятельности" за неисполнение или ненадлежащее исполнение обязанностей по договору экспедиции экспедитор несет ответственность по основаниям и в размере, </w:t>
      </w:r>
      <w:r>
        <w:rPr>
          <w:sz w:val="22"/>
          <w:szCs w:val="22"/>
        </w:rPr>
        <w:lastRenderedPageBreak/>
        <w:t>которые определяются в соответствии с правилами главы 25 Гражданского кодекса Российской Федерации. Если экспедитор докажет, что нарушение обязательства вызвано ненадлежащим исполнением договоров перевозки, ответственность экспедитора перед клиентом определяется по тем же правилам, по которым перед экспедитором отвечает соответствующий перевозчик.</w:t>
      </w:r>
    </w:p>
    <w:p w:rsidR="00F83141" w:rsidRDefault="00F83141" w:rsidP="00F83141">
      <w:pPr>
        <w:pStyle w:val="a3"/>
        <w:rPr>
          <w:sz w:val="22"/>
          <w:szCs w:val="22"/>
        </w:rPr>
      </w:pPr>
      <w:r>
        <w:rPr>
          <w:sz w:val="22"/>
          <w:szCs w:val="22"/>
        </w:rPr>
        <w:t>В силу п. п. 1, 2 ст. 393 Гражданского кодекса Российской Федерации должник обязан возместить кредитору убытки, причиненные неисполнением или ненадлежащим исполнением обязательства. Убытки определяются в соответствии с правилами, предусмотренными ст. 15 ГК РФ.</w:t>
      </w:r>
    </w:p>
    <w:p w:rsidR="00F83141" w:rsidRDefault="00F83141" w:rsidP="00F83141">
      <w:pPr>
        <w:pStyle w:val="a3"/>
        <w:rPr>
          <w:sz w:val="22"/>
          <w:szCs w:val="22"/>
        </w:rPr>
      </w:pPr>
      <w:r>
        <w:rPr>
          <w:sz w:val="22"/>
          <w:szCs w:val="22"/>
        </w:rPr>
        <w:t xml:space="preserve">Согласно ст. 15 Гражданского кодекса Российской Федерации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 </w:t>
      </w:r>
    </w:p>
    <w:p w:rsidR="00F83141" w:rsidRDefault="00F83141" w:rsidP="00F83141">
      <w:pPr>
        <w:pStyle w:val="a3"/>
        <w:rPr>
          <w:sz w:val="22"/>
          <w:szCs w:val="22"/>
        </w:rPr>
      </w:pPr>
      <w:r>
        <w:rPr>
          <w:sz w:val="22"/>
          <w:szCs w:val="22"/>
        </w:rPr>
        <w:t xml:space="preserve">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 </w:t>
      </w:r>
    </w:p>
    <w:p w:rsidR="00F83141" w:rsidRDefault="00F83141" w:rsidP="00F83141">
      <w:pPr>
        <w:pStyle w:val="a3"/>
        <w:rPr>
          <w:sz w:val="22"/>
          <w:szCs w:val="22"/>
        </w:rPr>
      </w:pPr>
      <w:r>
        <w:rPr>
          <w:sz w:val="22"/>
          <w:szCs w:val="22"/>
        </w:rPr>
        <w:t xml:space="preserve"> Согласно п. 1 ст. 7 Федерального закона от 30.06.2003г. №87-ФЗ "О транспортно-экспедиционной деятельности" экспедитор несет ответственность перед клиентом в виде возмещения реального ущерба за утрату, недостачу или повреждение (порчу) груза после принятия его экспедитором и до выдачи груза получателю, указанному в договоре транспортной экспедиции, либо уполномоченному им лицу, если не докажет, что утрата, недостача или повреждение (порча) груза произошли вследствие обстоятельств, которые экспедитор не мог предотвратить и устранение которых от него не зависело, в следующих размерах: </w:t>
      </w:r>
    </w:p>
    <w:p w:rsidR="00F83141" w:rsidRDefault="00F83141" w:rsidP="00F83141">
      <w:pPr>
        <w:pStyle w:val="a3"/>
        <w:rPr>
          <w:sz w:val="22"/>
          <w:szCs w:val="22"/>
        </w:rPr>
      </w:pPr>
      <w:r>
        <w:rPr>
          <w:sz w:val="22"/>
          <w:szCs w:val="22"/>
        </w:rPr>
        <w:t xml:space="preserve">1) за утрату или недостачу груза, принятого экспедитором для перевозки с объявлением ценности, - в размере объявленной ценности или части объявленной ценности, пропорциональной недостающей части груза; </w:t>
      </w:r>
    </w:p>
    <w:p w:rsidR="00F83141" w:rsidRDefault="00F83141" w:rsidP="00F83141">
      <w:pPr>
        <w:pStyle w:val="a3"/>
        <w:rPr>
          <w:sz w:val="22"/>
          <w:szCs w:val="22"/>
        </w:rPr>
      </w:pPr>
      <w:r>
        <w:rPr>
          <w:sz w:val="22"/>
          <w:szCs w:val="22"/>
        </w:rPr>
        <w:t xml:space="preserve">2) за утрату или недостачу груза, принятого экспедитором для перевозки без объявления ценности, - в размере действительной (документально подтвержденной) стоимости груза или недостающей его части; </w:t>
      </w:r>
    </w:p>
    <w:p w:rsidR="00F83141" w:rsidRDefault="00F83141" w:rsidP="00F83141">
      <w:pPr>
        <w:pStyle w:val="a3"/>
        <w:rPr>
          <w:sz w:val="22"/>
          <w:szCs w:val="22"/>
        </w:rPr>
      </w:pPr>
      <w:r>
        <w:rPr>
          <w:sz w:val="22"/>
          <w:szCs w:val="22"/>
        </w:rPr>
        <w:t xml:space="preserve">3) за повреждение (порчу) груза, принятого экспедитором для перевозки с объявлением ценности, - в размере суммы, на которую понизилась объявленная ценность, а при невозможности восстановления поврежденного груза - в размере объявленной ценности; </w:t>
      </w:r>
    </w:p>
    <w:p w:rsidR="00F83141" w:rsidRDefault="00F83141" w:rsidP="00F83141">
      <w:pPr>
        <w:pStyle w:val="a3"/>
        <w:rPr>
          <w:sz w:val="22"/>
          <w:szCs w:val="22"/>
        </w:rPr>
      </w:pPr>
      <w:r>
        <w:rPr>
          <w:sz w:val="22"/>
          <w:szCs w:val="22"/>
        </w:rPr>
        <w:t>4) за повреждение (порчу) груза, принятого экспедитором для перевозки без объявления ценности, - в размере суммы, на которую понизилась действительная (документально подтвержденная) стоимость груза, а при невозможности восстановления поврежденного груза - в размере действительной (документально подтвержденной) стоимости груза. </w:t>
      </w:r>
    </w:p>
    <w:p w:rsidR="00F83141" w:rsidRDefault="00F83141" w:rsidP="00F83141">
      <w:pPr>
        <w:pStyle w:val="a3"/>
        <w:rPr>
          <w:sz w:val="22"/>
          <w:szCs w:val="22"/>
        </w:rPr>
      </w:pPr>
      <w:bookmarkStart w:id="8" w:name="e9398F628"/>
      <w:bookmarkEnd w:id="8"/>
      <w:r>
        <w:rPr>
          <w:sz w:val="22"/>
          <w:szCs w:val="22"/>
        </w:rPr>
        <w:t> Убытки в виде возмещения реального ущерба за повреждение груза составляют _______________ руб. (ноль копеек) - в размере объявленной ценности в связи с невозможностью восстановления поврежденного груза.</w:t>
      </w:r>
    </w:p>
    <w:p w:rsidR="00F83141" w:rsidRDefault="00F83141" w:rsidP="00F83141">
      <w:pPr>
        <w:pStyle w:val="a3"/>
        <w:rPr>
          <w:sz w:val="22"/>
          <w:szCs w:val="22"/>
        </w:rPr>
      </w:pPr>
      <w:bookmarkStart w:id="9" w:name="eE93FC03A"/>
      <w:bookmarkStart w:id="10" w:name="eD4CF7764"/>
      <w:bookmarkEnd w:id="9"/>
      <w:bookmarkEnd w:id="10"/>
      <w:r>
        <w:rPr>
          <w:sz w:val="22"/>
          <w:szCs w:val="22"/>
        </w:rPr>
        <w:t> Пунктом 28 Постановления Пленума Верховного Суда РФ от 28 июня 2012 г. №17 "О рассмотрении судами гражданских дел по спорам о защите прав потребителей" установлено, что при разрешении требований потребителей необходимо учитывать, что бремя доказывания обстоятельств, освобождающих от ответственности за неисполнение либо ненадлежащее исполнение обязательства, в том числе и за причинение вреда, лежит на продавце (изготовителе, исполнителе, уполномоченной организации или уполномоченном индивидуальном предпринимателе, импортере) (п. 4 ст. 13, п. 5 ст. 14, п. 5 ст. 23.1, п. 6 ст. 28 Закона о защите прав потребителей, ст. 1098 ГК РФ).</w:t>
      </w:r>
    </w:p>
    <w:p w:rsidR="00F83141" w:rsidRDefault="00F83141" w:rsidP="00F83141">
      <w:pPr>
        <w:pStyle w:val="a3"/>
        <w:rPr>
          <w:sz w:val="22"/>
          <w:szCs w:val="22"/>
        </w:rPr>
      </w:pPr>
      <w:r>
        <w:rPr>
          <w:sz w:val="22"/>
          <w:szCs w:val="22"/>
        </w:rPr>
        <w:t>На основании п.1 ст. 12 Федерального закона от 30.06.2003г. №87-ФЗ "О транспортно-экспедиционной деятельности" до предъявления экспедитору иска, вытекающего из договора транспортной экспедиции, обязательно предъявление экспедитору претензии, за исключением предъявления иска при оказании экспедиционных услуг для личных, семейных, домашних и иных нужд, не связанных с осуществлением клиентом предпринимательской деятельности.</w:t>
      </w:r>
    </w:p>
    <w:p w:rsidR="00F83141" w:rsidRDefault="00F83141" w:rsidP="00F83141">
      <w:pPr>
        <w:pStyle w:val="a3"/>
        <w:rPr>
          <w:sz w:val="22"/>
          <w:szCs w:val="22"/>
        </w:rPr>
      </w:pPr>
      <w:bookmarkStart w:id="11" w:name="e36"/>
      <w:bookmarkEnd w:id="11"/>
      <w:r>
        <w:rPr>
          <w:sz w:val="22"/>
          <w:szCs w:val="22"/>
        </w:rPr>
        <w:lastRenderedPageBreak/>
        <w:t>Истец направил Ответчику претензию №________________________________________________ от ______________________________________________________г. </w:t>
      </w:r>
    </w:p>
    <w:p w:rsidR="00F83141" w:rsidRDefault="00F83141" w:rsidP="00F83141">
      <w:pPr>
        <w:pStyle w:val="a3"/>
        <w:rPr>
          <w:sz w:val="22"/>
          <w:szCs w:val="22"/>
        </w:rPr>
      </w:pPr>
      <w:bookmarkStart w:id="12" w:name="eABD46F4D"/>
      <w:bookmarkEnd w:id="12"/>
      <w:r>
        <w:rPr>
          <w:sz w:val="22"/>
          <w:szCs w:val="22"/>
        </w:rPr>
        <w:t>Реакции Ответчика не последовало  - никакого решения по претензии Истца Ответчик не принял.</w:t>
      </w:r>
    </w:p>
    <w:p w:rsidR="00F83141" w:rsidRDefault="00F83141" w:rsidP="00F83141">
      <w:pPr>
        <w:pStyle w:val="a3"/>
        <w:rPr>
          <w:sz w:val="22"/>
          <w:szCs w:val="22"/>
        </w:rPr>
      </w:pPr>
      <w:r>
        <w:rPr>
          <w:sz w:val="22"/>
          <w:szCs w:val="22"/>
        </w:rPr>
        <w:t xml:space="preserve">В соответствии со ст. 15 Закона РФ "О защите прав потребителей" №2300-1 от 07.02.1992г. моральный вред,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 Размер компенсации морального вреда определяется судом и не зависит от размера возмещения имущественного вреда. </w:t>
      </w:r>
    </w:p>
    <w:p w:rsidR="00F83141" w:rsidRDefault="00F83141" w:rsidP="00F83141">
      <w:pPr>
        <w:pStyle w:val="a3"/>
        <w:rPr>
          <w:sz w:val="22"/>
          <w:szCs w:val="22"/>
        </w:rPr>
      </w:pPr>
      <w:r>
        <w:rPr>
          <w:sz w:val="22"/>
          <w:szCs w:val="22"/>
        </w:rPr>
        <w:t>Ответчик своими действиями причинил Истцу моральный вред, который оценивается в сумму ________________________________________________ руб. (ноль копеек).</w:t>
      </w:r>
    </w:p>
    <w:p w:rsidR="00F83141" w:rsidRDefault="00F83141" w:rsidP="00F83141">
      <w:pPr>
        <w:pStyle w:val="a3"/>
        <w:rPr>
          <w:sz w:val="22"/>
          <w:szCs w:val="22"/>
        </w:rPr>
      </w:pPr>
      <w:r>
        <w:rPr>
          <w:sz w:val="22"/>
          <w:szCs w:val="22"/>
        </w:rPr>
        <w:t xml:space="preserve">Согласно п. 6 ст. 13 Закона РФ "О защите прав потребителей" №2300-1 от 07.02.1992г.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в размере пятьдесят процентов от суммы, присужденной судом в пользу потребителя. </w:t>
      </w:r>
    </w:p>
    <w:p w:rsidR="00F83141" w:rsidRDefault="00F83141" w:rsidP="00F83141">
      <w:pPr>
        <w:pStyle w:val="a3"/>
        <w:rPr>
          <w:sz w:val="22"/>
          <w:szCs w:val="22"/>
        </w:rPr>
      </w:pPr>
      <w:r>
        <w:rPr>
          <w:sz w:val="22"/>
          <w:szCs w:val="22"/>
        </w:rPr>
        <w:t> На основании п. 46 Постановления Пленума Верховного Суда РФ "О рассмотрении судами гражданских дел по спорам о защите прав потребителей" №17 от 28.06.2012г. штраф взыскивается в пользу потребителя.</w:t>
      </w:r>
    </w:p>
    <w:p w:rsidR="00F83141" w:rsidRDefault="00F83141" w:rsidP="00F83141">
      <w:pPr>
        <w:pStyle w:val="a3"/>
        <w:rPr>
          <w:sz w:val="22"/>
          <w:szCs w:val="22"/>
        </w:rPr>
      </w:pPr>
      <w:bookmarkStart w:id="13" w:name="e5D5D353A"/>
      <w:bookmarkEnd w:id="13"/>
      <w:r>
        <w:rPr>
          <w:sz w:val="22"/>
          <w:szCs w:val="22"/>
        </w:rPr>
        <w:t>Согласно п. 4 ч. 2 ст. 333.36 НК РФ от уплаты государственной пошлины по делам, рассматриваемым Верховным Судом Российской Федерации в соответствии с гражданским процессуальным законодательством Российской Федерации, судами общей юрисдикции, мировыми судьями, с учетом положений пункта 3 настоящей статьи освобождаются истцы - по искам, связанным с нарушением прав потребителей.</w:t>
      </w:r>
    </w:p>
    <w:p w:rsidR="00F83141" w:rsidRDefault="00F83141" w:rsidP="00F83141">
      <w:pPr>
        <w:pStyle w:val="a3"/>
        <w:rPr>
          <w:sz w:val="22"/>
          <w:szCs w:val="22"/>
        </w:rPr>
      </w:pPr>
      <w:bookmarkStart w:id="14" w:name="e5A51E5AB"/>
      <w:bookmarkEnd w:id="14"/>
      <w:r>
        <w:rPr>
          <w:sz w:val="22"/>
          <w:szCs w:val="22"/>
        </w:rPr>
        <w:t xml:space="preserve">На основании вышеизложенного и руководствуясь ст. 803, главой 25 Гражданского кодекса Российской Федерации п. п. 1, 3 и 4 ст. 7 Федерального закона от 30.06.2003 N 87-ФЗ "О транспортно-экспедиционной деятельности", Постановлением Пленума Верховного Суда РФ "О рассмотрении судами гражданских дел по спорам о защите прав потребителей" №17 от 28.06.2012г., ст. 17 Закона РФ "О защите прав потребителей" №2300-1 от 07.02.1992г., ст. ст. 131 - 132 Гражданского процессуального кодекса Российской Федерации, </w:t>
      </w:r>
    </w:p>
    <w:p w:rsidR="00F83141" w:rsidRDefault="00F83141" w:rsidP="00F83141">
      <w:pPr>
        <w:pStyle w:val="normaltextcenter"/>
      </w:pPr>
      <w:r>
        <w:t>прошу:</w:t>
      </w:r>
    </w:p>
    <w:p w:rsidR="00F83141" w:rsidRDefault="00F83141" w:rsidP="00F83141">
      <w:pPr>
        <w:pStyle w:val="a3"/>
        <w:rPr>
          <w:sz w:val="22"/>
          <w:szCs w:val="22"/>
        </w:rPr>
      </w:pPr>
      <w:bookmarkStart w:id="15" w:name="e14429AF2"/>
      <w:bookmarkEnd w:id="15"/>
      <w:r>
        <w:rPr>
          <w:sz w:val="22"/>
          <w:szCs w:val="22"/>
        </w:rPr>
        <w:t> - Взыскать с Ответчика в пользу Истца убытки в виде возмещения реального ущерба за повреждение груза в размере _______________ руб. (ноль копеек).</w:t>
      </w:r>
    </w:p>
    <w:p w:rsidR="00F83141" w:rsidRDefault="00F83141" w:rsidP="00F83141">
      <w:pPr>
        <w:pStyle w:val="a3"/>
        <w:rPr>
          <w:sz w:val="22"/>
          <w:szCs w:val="22"/>
        </w:rPr>
      </w:pPr>
      <w:bookmarkStart w:id="16" w:name="e1946F422"/>
      <w:bookmarkStart w:id="17" w:name="e04E6C251"/>
      <w:bookmarkStart w:id="18" w:name="e4BC1AF12"/>
      <w:bookmarkEnd w:id="16"/>
      <w:bookmarkEnd w:id="17"/>
      <w:bookmarkEnd w:id="18"/>
      <w:r>
        <w:rPr>
          <w:sz w:val="22"/>
          <w:szCs w:val="22"/>
        </w:rPr>
        <w:t>- Взыскать с Ответчика в пользу Истца денежную компенсацию морального вреда в размере ________________________________________________ руб. (ноль копеек).</w:t>
      </w:r>
    </w:p>
    <w:p w:rsidR="00F83141" w:rsidRDefault="00F83141" w:rsidP="00F83141">
      <w:pPr>
        <w:pStyle w:val="a3"/>
        <w:rPr>
          <w:sz w:val="22"/>
          <w:szCs w:val="22"/>
        </w:rPr>
      </w:pPr>
      <w:r>
        <w:rPr>
          <w:sz w:val="22"/>
          <w:szCs w:val="22"/>
        </w:rPr>
        <w:t>- Взыскать с Ответчика в пользу Истца штраф за несоблюдение в добровольном порядке требований потребителя в размере 50% от суммы, присужденной судом в пользу потребителя, в порядке п. 6 ст. 13 Закона РФ "О защите прав потребителей" №2300-1 от 07.02.1992г.</w:t>
      </w:r>
    </w:p>
    <w:p w:rsidR="00F83141" w:rsidRDefault="00F83141" w:rsidP="00F83141">
      <w:pPr>
        <w:pStyle w:val="a3"/>
        <w:rPr>
          <w:sz w:val="22"/>
          <w:szCs w:val="22"/>
        </w:rPr>
      </w:pPr>
    </w:p>
    <w:p w:rsidR="00F83141" w:rsidRDefault="00F83141" w:rsidP="00F83141">
      <w:pPr>
        <w:pStyle w:val="a3"/>
        <w:rPr>
          <w:sz w:val="22"/>
          <w:szCs w:val="22"/>
        </w:rPr>
      </w:pPr>
      <w:r>
        <w:rPr>
          <w:rStyle w:val="a4"/>
          <w:sz w:val="22"/>
          <w:szCs w:val="22"/>
        </w:rPr>
        <w:t xml:space="preserve">Приложения: </w:t>
      </w:r>
    </w:p>
    <w:p w:rsidR="00F83141" w:rsidRDefault="00F83141" w:rsidP="00F83141">
      <w:pPr>
        <w:pStyle w:val="a3"/>
        <w:rPr>
          <w:sz w:val="22"/>
          <w:szCs w:val="22"/>
        </w:rPr>
      </w:pPr>
      <w:r>
        <w:rPr>
          <w:sz w:val="22"/>
          <w:szCs w:val="22"/>
        </w:rPr>
        <w:t> </w:t>
      </w:r>
    </w:p>
    <w:p w:rsidR="00F83141" w:rsidRDefault="00F83141" w:rsidP="00F83141">
      <w:pPr>
        <w:pStyle w:val="a3"/>
        <w:numPr>
          <w:ilvl w:val="0"/>
          <w:numId w:val="1"/>
        </w:numPr>
        <w:ind w:firstLine="0"/>
        <w:rPr>
          <w:sz w:val="22"/>
          <w:szCs w:val="22"/>
        </w:rPr>
      </w:pPr>
      <w:bookmarkStart w:id="19" w:name="e4526761F"/>
      <w:bookmarkStart w:id="20" w:name="e140672BF"/>
      <w:bookmarkEnd w:id="19"/>
      <w:bookmarkEnd w:id="20"/>
      <w:r>
        <w:rPr>
          <w:sz w:val="22"/>
          <w:szCs w:val="22"/>
        </w:rPr>
        <w:t>Ходатайство о назначении экспертизы по количеству лиц, участвующих в деле.</w:t>
      </w:r>
    </w:p>
    <w:p w:rsidR="00F83141" w:rsidRDefault="00F83141" w:rsidP="00F83141">
      <w:pPr>
        <w:pStyle w:val="a3"/>
        <w:numPr>
          <w:ilvl w:val="0"/>
          <w:numId w:val="1"/>
        </w:numPr>
        <w:ind w:firstLine="0"/>
        <w:rPr>
          <w:sz w:val="22"/>
          <w:szCs w:val="22"/>
        </w:rPr>
      </w:pPr>
      <w:r>
        <w:rPr>
          <w:sz w:val="22"/>
          <w:szCs w:val="22"/>
        </w:rPr>
        <w:t>Копии искового заявления по количеству лиц, участвующих в деле.</w:t>
      </w:r>
    </w:p>
    <w:p w:rsidR="00F83141" w:rsidRDefault="00F83141" w:rsidP="00F83141">
      <w:pPr>
        <w:pStyle w:val="a3"/>
        <w:numPr>
          <w:ilvl w:val="0"/>
          <w:numId w:val="1"/>
        </w:numPr>
        <w:ind w:firstLine="0"/>
        <w:rPr>
          <w:sz w:val="22"/>
          <w:szCs w:val="22"/>
        </w:rPr>
      </w:pPr>
      <w:bookmarkStart w:id="21" w:name="e166F4599"/>
      <w:bookmarkEnd w:id="21"/>
      <w:r>
        <w:rPr>
          <w:sz w:val="22"/>
          <w:szCs w:val="22"/>
        </w:rPr>
        <w:t>Копия договора транспортной экспедиции №_______________ от _______________ г. по количеству лиц, участвующих в деле.</w:t>
      </w:r>
    </w:p>
    <w:p w:rsidR="00F83141" w:rsidRDefault="00F83141" w:rsidP="00F83141">
      <w:pPr>
        <w:pStyle w:val="a3"/>
        <w:numPr>
          <w:ilvl w:val="0"/>
          <w:numId w:val="1"/>
        </w:numPr>
        <w:ind w:firstLine="0"/>
        <w:rPr>
          <w:sz w:val="22"/>
          <w:szCs w:val="22"/>
        </w:rPr>
      </w:pPr>
      <w:bookmarkStart w:id="22" w:name="e49"/>
      <w:bookmarkEnd w:id="22"/>
      <w:r>
        <w:rPr>
          <w:sz w:val="22"/>
          <w:szCs w:val="22"/>
        </w:rPr>
        <w:t xml:space="preserve"> Копия накладной №_______________ от _______________ г. по количеству лиц, участвующих в деле. </w:t>
      </w:r>
    </w:p>
    <w:p w:rsidR="00F83141" w:rsidRDefault="00F83141" w:rsidP="00F83141">
      <w:pPr>
        <w:pStyle w:val="a3"/>
        <w:numPr>
          <w:ilvl w:val="0"/>
          <w:numId w:val="1"/>
        </w:numPr>
        <w:ind w:firstLine="0"/>
        <w:rPr>
          <w:sz w:val="22"/>
          <w:szCs w:val="22"/>
        </w:rPr>
      </w:pPr>
      <w:bookmarkStart w:id="23" w:name="eB9DA8716"/>
      <w:bookmarkEnd w:id="23"/>
      <w:r>
        <w:rPr>
          <w:sz w:val="22"/>
          <w:szCs w:val="22"/>
        </w:rPr>
        <w:lastRenderedPageBreak/>
        <w:t>Копия документа, подтвержадющего стоимость груза - _______________ по количеству лиц, участвующих в деле.</w:t>
      </w:r>
    </w:p>
    <w:p w:rsidR="00F83141" w:rsidRDefault="00F83141" w:rsidP="00F83141">
      <w:pPr>
        <w:pStyle w:val="a3"/>
        <w:numPr>
          <w:ilvl w:val="0"/>
          <w:numId w:val="1"/>
        </w:numPr>
        <w:ind w:firstLine="0"/>
        <w:rPr>
          <w:sz w:val="22"/>
          <w:szCs w:val="22"/>
        </w:rPr>
      </w:pPr>
      <w:bookmarkStart w:id="24" w:name="e341F9307"/>
      <w:bookmarkEnd w:id="24"/>
      <w:r>
        <w:rPr>
          <w:sz w:val="22"/>
          <w:szCs w:val="22"/>
        </w:rPr>
        <w:t>Копия документа об оплате вознаграждения - _______________ по количеству лиц, участвующих в деле.</w:t>
      </w:r>
    </w:p>
    <w:p w:rsidR="00F83141" w:rsidRDefault="00F83141" w:rsidP="00F83141">
      <w:pPr>
        <w:pStyle w:val="a3"/>
        <w:numPr>
          <w:ilvl w:val="0"/>
          <w:numId w:val="1"/>
        </w:numPr>
        <w:ind w:firstLine="0"/>
        <w:rPr>
          <w:sz w:val="22"/>
          <w:szCs w:val="22"/>
        </w:rPr>
      </w:pPr>
      <w:bookmarkStart w:id="25" w:name="e9396E197"/>
      <w:bookmarkEnd w:id="25"/>
      <w:r>
        <w:rPr>
          <w:sz w:val="22"/>
          <w:szCs w:val="22"/>
        </w:rPr>
        <w:t>Копия документа о недостатках груза - _______________ по количеству лиц, участвующих в деле.</w:t>
      </w:r>
    </w:p>
    <w:p w:rsidR="00F83141" w:rsidRDefault="00F83141" w:rsidP="00F83141">
      <w:pPr>
        <w:pStyle w:val="a3"/>
        <w:numPr>
          <w:ilvl w:val="0"/>
          <w:numId w:val="1"/>
        </w:numPr>
        <w:ind w:firstLine="0"/>
        <w:rPr>
          <w:sz w:val="22"/>
          <w:szCs w:val="22"/>
        </w:rPr>
      </w:pPr>
      <w:bookmarkStart w:id="26" w:name="eDB8F1B04"/>
      <w:bookmarkEnd w:id="26"/>
      <w:r>
        <w:rPr>
          <w:sz w:val="22"/>
          <w:szCs w:val="22"/>
        </w:rPr>
        <w:t>Копия претензии №________________________________________________ от ______________________________________________________г. по количеству лиц, участвующих в деле.</w:t>
      </w:r>
    </w:p>
    <w:p w:rsidR="00F83141" w:rsidRDefault="00F83141" w:rsidP="00F83141">
      <w:pPr>
        <w:pStyle w:val="a3"/>
        <w:rPr>
          <w:sz w:val="22"/>
          <w:szCs w:val="22"/>
        </w:rPr>
      </w:pPr>
      <w:bookmarkStart w:id="27" w:name="e159E38CA"/>
      <w:bookmarkStart w:id="28" w:name="e51"/>
      <w:bookmarkStart w:id="29" w:name="e0F519608"/>
      <w:bookmarkStart w:id="30" w:name="e52"/>
      <w:bookmarkStart w:id="31" w:name="e8B3E9A77"/>
      <w:bookmarkStart w:id="32" w:name="e4042B025"/>
      <w:bookmarkStart w:id="33" w:name="e078D342C"/>
      <w:bookmarkStart w:id="34" w:name="e3C61714F"/>
      <w:bookmarkStart w:id="35" w:name="e33E0304A"/>
      <w:bookmarkStart w:id="36" w:name="e18962F18"/>
      <w:bookmarkStart w:id="37" w:name="linkContainerB286A7B0"/>
      <w:bookmarkEnd w:id="27"/>
      <w:bookmarkEnd w:id="28"/>
      <w:bookmarkEnd w:id="29"/>
      <w:bookmarkEnd w:id="30"/>
      <w:bookmarkEnd w:id="31"/>
      <w:bookmarkEnd w:id="32"/>
      <w:bookmarkEnd w:id="33"/>
      <w:bookmarkEnd w:id="34"/>
      <w:bookmarkEnd w:id="35"/>
      <w:bookmarkEnd w:id="36"/>
      <w:bookmarkEnd w:id="37"/>
      <w:r>
        <w:rPr>
          <w:sz w:val="22"/>
          <w:szCs w:val="22"/>
        </w:rPr>
        <w:t> </w:t>
      </w:r>
    </w:p>
    <w:tbl>
      <w:tblPr>
        <w:tblW w:w="5000" w:type="pct"/>
        <w:tblLayout w:type="fixed"/>
        <w:tblCellMar>
          <w:left w:w="0" w:type="dxa"/>
          <w:right w:w="0" w:type="dxa"/>
        </w:tblCellMar>
        <w:tblLook w:val="04A0" w:firstRow="1" w:lastRow="0" w:firstColumn="1" w:lastColumn="0" w:noHBand="0" w:noVBand="1"/>
      </w:tblPr>
      <w:tblGrid>
        <w:gridCol w:w="2704"/>
        <w:gridCol w:w="2704"/>
        <w:gridCol w:w="246"/>
        <w:gridCol w:w="2704"/>
        <w:gridCol w:w="2704"/>
      </w:tblGrid>
      <w:tr w:rsidR="00F83141" w:rsidTr="0026350F">
        <w:trPr>
          <w:cantSplit/>
        </w:trPr>
        <w:tc>
          <w:tcPr>
            <w:tcW w:w="2888" w:type="dxa"/>
            <w:tcBorders>
              <w:top w:val="nil"/>
              <w:left w:val="nil"/>
              <w:bottom w:val="nil"/>
              <w:right w:val="nil"/>
            </w:tcBorders>
            <w:tcMar>
              <w:top w:w="0" w:type="dxa"/>
              <w:left w:w="113" w:type="dxa"/>
              <w:bottom w:w="0" w:type="dxa"/>
              <w:right w:w="113" w:type="dxa"/>
            </w:tcMar>
            <w:hideMark/>
          </w:tcPr>
          <w:p w:rsidR="00F83141" w:rsidRDefault="00F83141" w:rsidP="0026350F">
            <w:pPr>
              <w:spacing w:after="0" w:line="240" w:lineRule="auto"/>
              <w:jc w:val="center"/>
              <w:rPr>
                <w:rFonts w:eastAsia="Times New Roman"/>
                <w:lang w:eastAsia="ru-RU"/>
              </w:rPr>
            </w:pPr>
          </w:p>
        </w:tc>
        <w:tc>
          <w:tcPr>
            <w:tcW w:w="2888" w:type="dxa"/>
            <w:tcBorders>
              <w:top w:val="nil"/>
              <w:left w:val="nil"/>
              <w:bottom w:val="single" w:sz="6" w:space="0" w:color="000000"/>
              <w:right w:val="nil"/>
            </w:tcBorders>
            <w:tcMar>
              <w:top w:w="0" w:type="dxa"/>
              <w:left w:w="113" w:type="dxa"/>
              <w:bottom w:w="0" w:type="dxa"/>
              <w:right w:w="113" w:type="dxa"/>
            </w:tcMar>
            <w:hideMark/>
          </w:tcPr>
          <w:p w:rsidR="00F83141" w:rsidRDefault="00F83141" w:rsidP="0026350F">
            <w:pPr>
              <w:spacing w:after="0" w:line="240" w:lineRule="auto"/>
              <w:jc w:val="center"/>
              <w:rPr>
                <w:rFonts w:eastAsia="Times New Roman"/>
                <w:lang w:eastAsia="ru-RU"/>
              </w:rPr>
            </w:pPr>
          </w:p>
        </w:tc>
        <w:tc>
          <w:tcPr>
            <w:tcW w:w="116" w:type="dxa"/>
            <w:tcMar>
              <w:top w:w="0" w:type="dxa"/>
              <w:left w:w="113" w:type="dxa"/>
              <w:bottom w:w="0" w:type="dxa"/>
              <w:right w:w="113" w:type="dxa"/>
            </w:tcMar>
            <w:hideMark/>
          </w:tcPr>
          <w:p w:rsidR="00F83141" w:rsidRDefault="00F83141" w:rsidP="0026350F">
            <w:pPr>
              <w:spacing w:after="0" w:line="240" w:lineRule="auto"/>
              <w:rPr>
                <w:rFonts w:eastAsia="Times New Roman"/>
                <w:lang w:eastAsia="ru-RU"/>
              </w:rPr>
            </w:pPr>
            <w:r>
              <w:rPr>
                <w:rStyle w:val="msonormal0"/>
                <w:rFonts w:eastAsia="Times New Roman"/>
              </w:rPr>
              <w:t> </w:t>
            </w:r>
          </w:p>
        </w:tc>
        <w:tc>
          <w:tcPr>
            <w:tcW w:w="2888" w:type="dxa"/>
            <w:tcBorders>
              <w:top w:val="nil"/>
              <w:left w:val="nil"/>
              <w:bottom w:val="nil"/>
              <w:right w:val="nil"/>
            </w:tcBorders>
            <w:tcMar>
              <w:top w:w="0" w:type="dxa"/>
              <w:left w:w="113" w:type="dxa"/>
              <w:bottom w:w="0" w:type="dxa"/>
              <w:right w:w="113" w:type="dxa"/>
            </w:tcMar>
            <w:vAlign w:val="bottom"/>
            <w:hideMark/>
          </w:tcPr>
          <w:p w:rsidR="00F83141" w:rsidRDefault="00F83141" w:rsidP="0026350F">
            <w:pPr>
              <w:spacing w:after="0" w:line="240" w:lineRule="auto"/>
              <w:jc w:val="center"/>
              <w:rPr>
                <w:rFonts w:eastAsia="Times New Roman"/>
                <w:lang w:eastAsia="ru-RU"/>
              </w:rPr>
            </w:pPr>
            <w:r>
              <w:rPr>
                <w:rStyle w:val="msonormal0"/>
                <w:rFonts w:eastAsia="Times New Roman"/>
              </w:rPr>
              <w:t>_______________</w:t>
            </w:r>
          </w:p>
        </w:tc>
        <w:tc>
          <w:tcPr>
            <w:tcW w:w="2888" w:type="dxa"/>
            <w:tcMar>
              <w:top w:w="0" w:type="dxa"/>
              <w:left w:w="113" w:type="dxa"/>
              <w:bottom w:w="0" w:type="dxa"/>
              <w:right w:w="113" w:type="dxa"/>
            </w:tcMar>
            <w:hideMark/>
          </w:tcPr>
          <w:p w:rsidR="00F83141" w:rsidRDefault="00F83141" w:rsidP="0026350F">
            <w:pPr>
              <w:spacing w:after="0" w:line="240" w:lineRule="auto"/>
              <w:rPr>
                <w:rFonts w:eastAsia="Times New Roman"/>
                <w:lang w:eastAsia="ru-RU"/>
              </w:rPr>
            </w:pPr>
          </w:p>
        </w:tc>
      </w:tr>
    </w:tbl>
    <w:p w:rsidR="00F83141" w:rsidRDefault="00F83141" w:rsidP="00F83141">
      <w:pPr>
        <w:pStyle w:val="a3"/>
        <w:rPr>
          <w:sz w:val="22"/>
          <w:szCs w:val="22"/>
        </w:rPr>
      </w:pPr>
      <w:r>
        <w:rPr>
          <w:sz w:val="22"/>
          <w:szCs w:val="22"/>
        </w:rPr>
        <w:t>______________________________________________________г.</w:t>
      </w:r>
    </w:p>
    <w:p w:rsidR="00A55C72" w:rsidRDefault="00F83141">
      <w:bookmarkStart w:id="38" w:name="_GoBack"/>
      <w:bookmarkEnd w:id="38"/>
    </w:p>
    <w:sectPr w:rsidR="00A55C72" w:rsidSect="000D57E7">
      <w:headerReference w:type="even" r:id="rId5"/>
      <w:headerReference w:type="default" r:id="rId6"/>
      <w:footerReference w:type="even" r:id="rId7"/>
      <w:footerReference w:type="default" r:id="rId8"/>
      <w:headerReference w:type="first" r:id="rId9"/>
      <w:footerReference w:type="first" r:id="rId10"/>
      <w:pgSz w:w="11906" w:h="16838"/>
      <w:pgMar w:top="0" w:right="317" w:bottom="0" w:left="52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57E7" w:rsidRDefault="00F83141">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57E7" w:rsidRPr="000D57E7" w:rsidRDefault="00F83141" w:rsidP="000D57E7">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57E7" w:rsidRPr="000D57E7" w:rsidRDefault="00F83141" w:rsidP="000D57E7">
    <w:pPr>
      <w:pStyle w:val="a7"/>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57E7" w:rsidRDefault="00F83141">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57E7" w:rsidRPr="000D57E7" w:rsidRDefault="00F83141" w:rsidP="000D57E7">
    <w:pPr>
      <w:pStyle w:val="a5"/>
      <w:spacing w:line="20"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57E7" w:rsidRPr="000D57E7" w:rsidRDefault="00F83141" w:rsidP="000D57E7">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DC1CE5"/>
    <w:multiLevelType w:val="multilevel"/>
    <w:tmpl w:val="857082F8"/>
    <w:lvl w:ilvl="0">
      <w:start w:val="1"/>
      <w:numFmt w:val="decimal"/>
      <w:suff w:val="space"/>
      <w:lvlText w:val="%1."/>
      <w:lvlJc w:val="left"/>
      <w:pPr>
        <w:ind w:left="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141"/>
    <w:rsid w:val="002B3BC4"/>
    <w:rsid w:val="009F4413"/>
    <w:rsid w:val="00F831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45F5415A-9A69-9440-9AED-4A5ED4A29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83141"/>
    <w:pPr>
      <w:spacing w:after="200" w:line="276" w:lineRule="auto"/>
    </w:pPr>
    <w:rPr>
      <w:sz w:val="22"/>
      <w:szCs w:val="22"/>
    </w:rPr>
  </w:style>
  <w:style w:type="paragraph" w:styleId="3">
    <w:name w:val="heading 3"/>
    <w:basedOn w:val="a"/>
    <w:link w:val="30"/>
    <w:uiPriority w:val="9"/>
    <w:qFormat/>
    <w:rsid w:val="00F83141"/>
    <w:pPr>
      <w:spacing w:before="580" w:after="80" w:line="330" w:lineRule="atLeast"/>
      <w:outlineLvl w:val="2"/>
    </w:pPr>
    <w:rPr>
      <w:rFonts w:ascii="Tahoma" w:eastAsiaTheme="minorEastAsia" w:hAnsi="Tahoma" w:cs="Tahoma"/>
      <w:b/>
      <w:bC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83141"/>
    <w:rPr>
      <w:rFonts w:ascii="Tahoma" w:eastAsiaTheme="minorEastAsia" w:hAnsi="Tahoma" w:cs="Tahoma"/>
      <w:b/>
      <w:bCs/>
      <w:color w:val="000000"/>
      <w:lang w:eastAsia="ru-RU"/>
    </w:rPr>
  </w:style>
  <w:style w:type="paragraph" w:styleId="a3">
    <w:name w:val="Normal (Web)"/>
    <w:basedOn w:val="a"/>
    <w:uiPriority w:val="99"/>
    <w:semiHidden/>
    <w:unhideWhenUsed/>
    <w:rsid w:val="00F83141"/>
    <w:pPr>
      <w:spacing w:after="75" w:line="315" w:lineRule="atLeast"/>
    </w:pPr>
    <w:rPr>
      <w:rFonts w:ascii="Times New Roman" w:eastAsiaTheme="minorEastAsia" w:hAnsi="Times New Roman" w:cs="Times New Roman"/>
      <w:color w:val="000000"/>
      <w:sz w:val="24"/>
      <w:szCs w:val="24"/>
      <w:lang w:eastAsia="ru-RU"/>
    </w:rPr>
  </w:style>
  <w:style w:type="paragraph" w:customStyle="1" w:styleId="normaltextright">
    <w:name w:val="normaltextright"/>
    <w:basedOn w:val="a"/>
    <w:rsid w:val="00F83141"/>
    <w:pPr>
      <w:spacing w:after="0" w:line="360" w:lineRule="auto"/>
      <w:jc w:val="right"/>
    </w:pPr>
    <w:rPr>
      <w:rFonts w:ascii="Times New Roman" w:eastAsiaTheme="minorEastAsia" w:hAnsi="Times New Roman" w:cs="Times New Roman"/>
      <w:color w:val="000000"/>
      <w:lang w:eastAsia="ru-RU"/>
    </w:rPr>
  </w:style>
  <w:style w:type="paragraph" w:customStyle="1" w:styleId="normaltextcenter">
    <w:name w:val="normaltextcenter"/>
    <w:basedOn w:val="a"/>
    <w:rsid w:val="00F83141"/>
    <w:pPr>
      <w:spacing w:after="0" w:line="360" w:lineRule="auto"/>
      <w:jc w:val="center"/>
    </w:pPr>
    <w:rPr>
      <w:rFonts w:ascii="Times New Roman" w:eastAsiaTheme="minorEastAsia" w:hAnsi="Times New Roman" w:cs="Times New Roman"/>
      <w:b/>
      <w:bCs/>
      <w:color w:val="000000"/>
      <w:lang w:eastAsia="ru-RU"/>
    </w:rPr>
  </w:style>
  <w:style w:type="character" w:customStyle="1" w:styleId="msonormal0">
    <w:name w:val="msonormal"/>
    <w:basedOn w:val="a0"/>
    <w:rsid w:val="00F83141"/>
    <w:rPr>
      <w:rFonts w:ascii="Times New Roman" w:hAnsi="Times New Roman" w:cs="Times New Roman" w:hint="default"/>
      <w:sz w:val="22"/>
      <w:szCs w:val="22"/>
      <w:lang w:eastAsia="en-US"/>
    </w:rPr>
  </w:style>
  <w:style w:type="character" w:styleId="a4">
    <w:name w:val="Strong"/>
    <w:basedOn w:val="a0"/>
    <w:uiPriority w:val="22"/>
    <w:qFormat/>
    <w:rsid w:val="00F83141"/>
    <w:rPr>
      <w:b/>
      <w:bCs/>
    </w:rPr>
  </w:style>
  <w:style w:type="paragraph" w:styleId="a5">
    <w:name w:val="header"/>
    <w:basedOn w:val="a"/>
    <w:link w:val="a6"/>
    <w:uiPriority w:val="99"/>
    <w:unhideWhenUsed/>
    <w:rsid w:val="00F8314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83141"/>
    <w:rPr>
      <w:sz w:val="22"/>
      <w:szCs w:val="22"/>
    </w:rPr>
  </w:style>
  <w:style w:type="paragraph" w:styleId="a7">
    <w:name w:val="footer"/>
    <w:basedOn w:val="a"/>
    <w:link w:val="a8"/>
    <w:uiPriority w:val="99"/>
    <w:unhideWhenUsed/>
    <w:rsid w:val="00F8314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8314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1547</Words>
  <Characters>8824</Characters>
  <Application>Microsoft Office Word</Application>
  <DocSecurity>0</DocSecurity>
  <Lines>73</Lines>
  <Paragraphs>20</Paragraphs>
  <ScaleCrop>false</ScaleCrop>
  <Company/>
  <LinksUpToDate>false</LinksUpToDate>
  <CharactersWithSpaces>10351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Саид Сулейманов</dc:creator>
  <cp:keywords/>
  <dc:description/>
  <cp:lastModifiedBy>Саид Сулейманов</cp:lastModifiedBy>
  <cp:revision>1</cp:revision>
  <dcterms:created xsi:type="dcterms:W3CDTF">2018-11-14T18:45:00Z</dcterms:created>
  <dcterms:modified xsi:type="dcterms:W3CDTF">2018-11-14T18:45:00Z</dcterms:modified>
</cp:coreProperties>
</file>