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4C5366" w:rsidTr="009B5034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В _______________ </w:t>
            </w:r>
          </w:p>
        </w:tc>
      </w:tr>
    </w:tbl>
    <w:p w:rsidR="004C5366" w:rsidRDefault="004C5366" w:rsidP="004C5366">
      <w:pPr>
        <w:pStyle w:val="normaltextright"/>
      </w:pPr>
      <w:r>
        <w:rPr>
          <w:rStyle w:val="nonumber"/>
        </w:rPr>
        <w:t>____________________ 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0" w:name="linkContainer3F3BDA2B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4313"/>
      </w:tblGrid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Должник: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</w:tr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нахождения: 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ИНН: ____________________________________, ОГРН: ________________________________________________ </w:t>
            </w:r>
          </w:p>
        </w:tc>
      </w:tr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________________________________________________, </w:t>
            </w:r>
          </w:p>
        </w:tc>
      </w:tr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4C5366" w:rsidTr="009B5034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________________________________________________ </w:t>
            </w:r>
          </w:p>
        </w:tc>
      </w:tr>
    </w:tbl>
    <w:p w:rsidR="004C5366" w:rsidRDefault="004C5366" w:rsidP="004C5366">
      <w:pPr>
        <w:pStyle w:val="a3"/>
        <w:jc w:val="right"/>
        <w:rPr>
          <w:sz w:val="22"/>
          <w:szCs w:val="22"/>
        </w:rPr>
      </w:pPr>
      <w:bookmarkStart w:id="1" w:name="linkContainerEE2AA8A8"/>
      <w:bookmarkEnd w:id="1"/>
      <w:r>
        <w:rPr>
          <w:rStyle w:val="a4"/>
          <w:sz w:val="22"/>
          <w:szCs w:val="22"/>
        </w:rPr>
        <w:t xml:space="preserve">Госпошлина: </w:t>
      </w:r>
      <w:r>
        <w:rPr>
          <w:sz w:val="22"/>
          <w:szCs w:val="22"/>
        </w:rPr>
        <w:t>6000</w:t>
      </w:r>
      <w:r>
        <w:rPr>
          <w:rStyle w:val="a4"/>
          <w:sz w:val="22"/>
          <w:szCs w:val="22"/>
        </w:rPr>
        <w:t xml:space="preserve"> руб. </w:t>
      </w:r>
    </w:p>
    <w:p w:rsidR="004C5366" w:rsidRDefault="004C5366" w:rsidP="004C5366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Заявление о признании несостоятельным (банкротом)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2" w:name="eCE721039"/>
      <w:bookmarkEnd w:id="2"/>
      <w:r>
        <w:rPr>
          <w:sz w:val="22"/>
          <w:szCs w:val="22"/>
        </w:rPr>
        <w:t xml:space="preserve">Заявитель _______________ зарегистрирован _______________ г. (свидетельство о государственной регистрации в качестве юридического лица серия _______________ № _______________ от _______________ г.), идентификационный номер налогоплательщика _______________ (далее - "Должник"). 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3" w:name="e61538D4D"/>
      <w:bookmarkEnd w:id="3"/>
      <w:r>
        <w:rPr>
          <w:sz w:val="22"/>
          <w:szCs w:val="22"/>
        </w:rPr>
        <w:t>По состоянию на дату подачи данного заявления сумма требований кредиторов по денежным обязательствам Должника, которые не оспариваются, составляет: _______________ рублей (ноль копеек).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Данная сумма задолженности включает в себя требования по обязательствам вытекающие из: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договора _______________ № _______________заключенного _______________ г. с _______________.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Сумма задолженности по данному договору составляет _______________ рублей (ноль копеек). Срок исполнения _______________ г.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Возникновение данной задолженности подтверждается следующими документами: _______________.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4" w:name="eBA2F8F4D"/>
      <w:bookmarkEnd w:id="4"/>
      <w:r>
        <w:rPr>
          <w:sz w:val="22"/>
          <w:szCs w:val="22"/>
        </w:rPr>
        <w:t>На дату подачи данного заявления Должник имеет следующие задолженности по обязательным платежам: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- в бюджет РФ - _______________ (ноль копеек) рублей, что подтверждается _______________ за период: _______________ - _______________гг.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Кроме того, у Должника имеются следующие задолженности: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Общая сумма долга по состоянию на дату подачи данного заявления составляет ________________________________________________ рублей (ноль копеек), согласно расчету: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Общая сумма долга (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рублей) = Сумма задолженности по возмещению вреда (_______________ рублей) + Сумма задолженности по оплате труда работников (_______________ рублей) + Сумма вознаграждения авторам результатов интеллектуальной деятельности (_______________ рублей) + Сумма по иному основанию (_______________ рублей)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5" w:name="e80835489"/>
      <w:bookmarkEnd w:id="5"/>
      <w:r>
        <w:rPr>
          <w:sz w:val="22"/>
          <w:szCs w:val="22"/>
        </w:rPr>
        <w:t xml:space="preserve">Данная сумма задолженности включает в себя финансовые санкции: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которая состоит из -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финансовой санкции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порядок начисления _______________ ;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Расчет: _______________, _______________.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6" w:name="e14441D16"/>
      <w:bookmarkEnd w:id="6"/>
      <w:r>
        <w:rPr>
          <w:sz w:val="22"/>
          <w:szCs w:val="22"/>
        </w:rPr>
        <w:t>По состоянию на дату подачи данного заявления судом(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 принято(ы) к производству следующее(</w:t>
      </w:r>
      <w:proofErr w:type="spellStart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>) исковое(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заявления в отношении Должника: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7" w:name="eEE14DC83"/>
      <w:bookmarkEnd w:id="7"/>
      <w:r>
        <w:rPr>
          <w:sz w:val="22"/>
          <w:szCs w:val="22"/>
        </w:rPr>
        <w:t>По состоянию на дату подачи данного заявления исполнительных документов у Должника не имеется.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8" w:name="eBAADB67E"/>
      <w:bookmarkEnd w:id="8"/>
      <w:r>
        <w:rPr>
          <w:sz w:val="22"/>
          <w:szCs w:val="22"/>
        </w:rPr>
        <w:t>На дату подачи данного заявления Должник имеет имущество, балансовая стоимость которого составляет _______________ рублей (ноль копеек).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9" w:name="eCA888BBD"/>
      <w:bookmarkEnd w:id="9"/>
      <w:r>
        <w:rPr>
          <w:sz w:val="22"/>
          <w:szCs w:val="22"/>
        </w:rPr>
        <w:t xml:space="preserve">В настоящее время у Должника имеется дебиторская задолженность вытекающая из: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договора _______________№ _______________ заключенного _______________ г. с _______________.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Сумма дебиторской задолженности по данному договору составляет _______________ рублей (ноль копеек ).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Должником открыты следующие счета в банках и иных кредитных организациях: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- номер счета: _______________ в _______________ банке, расположенном по адресу:_______________, что подтверждается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10" w:name="eEA215115"/>
      <w:bookmarkEnd w:id="10"/>
      <w:r>
        <w:rPr>
          <w:sz w:val="22"/>
          <w:szCs w:val="22"/>
        </w:rPr>
        <w:t>Должник в своей деятельности использует сведения, составляющие государственную тайну, форма допуска к государственной тайне руководителя должника особой важности.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Как видно из вышеизложенного, на дату подачи заявления основная сумма долга Должника составляет _______________ рублей (ноль копеек), что превышает 300000 (Триста тысяч) рублей.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п. 2 ст. 6 ФЗ "О несостоятельности (банкротстве)", если иное не предусмотрено 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 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2 ст. 3 ФЗ "О несостоятельности (банкротстве)"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11" w:name="e28526520"/>
      <w:bookmarkEnd w:id="11"/>
      <w:r>
        <w:rPr>
          <w:sz w:val="22"/>
          <w:szCs w:val="22"/>
        </w:rPr>
        <w:t>Заявитель предлагает временным управляющим утвердить арбитражного управляющего _______________, члена _______________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юридический адрес: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фактический адрес (при не совпадении с юридическим):_______________.</w:t>
      </w:r>
    </w:p>
    <w:p w:rsidR="004C5366" w:rsidRDefault="004C5366" w:rsidP="004C5366">
      <w:pPr>
        <w:pStyle w:val="a3"/>
        <w:rPr>
          <w:sz w:val="22"/>
          <w:szCs w:val="22"/>
        </w:rPr>
      </w:pPr>
      <w:bookmarkStart w:id="12" w:name="e3FAEA3EC"/>
      <w:bookmarkEnd w:id="12"/>
      <w:r>
        <w:rPr>
          <w:sz w:val="22"/>
          <w:szCs w:val="22"/>
        </w:rPr>
        <w:t xml:space="preserve">На основании вышеизложенного и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3, 4, 6, 7, 37, 38 ФЗ "О несостоятельности (банкротстве)",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 223, 224 АПК РФ, </w:t>
      </w:r>
    </w:p>
    <w:p w:rsidR="004C5366" w:rsidRDefault="004C5366" w:rsidP="004C5366">
      <w:pPr>
        <w:pStyle w:val="a3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прошу:</w:t>
      </w:r>
    </w:p>
    <w:p w:rsidR="004C5366" w:rsidRDefault="004C5366" w:rsidP="004C5366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3" w:name="e11F9A71B"/>
      <w:bookmarkEnd w:id="13"/>
      <w:r>
        <w:rPr>
          <w:sz w:val="22"/>
          <w:szCs w:val="22"/>
        </w:rPr>
        <w:t>Признать _______________ (ИНН _______________; ОГРН _______________) несостоятельным (банкротом).</w:t>
      </w:r>
    </w:p>
    <w:p w:rsidR="004C5366" w:rsidRDefault="004C5366" w:rsidP="004C5366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bookmarkStart w:id="14" w:name="eF878C002"/>
      <w:bookmarkEnd w:id="14"/>
      <w:r>
        <w:rPr>
          <w:sz w:val="22"/>
          <w:szCs w:val="22"/>
        </w:rPr>
        <w:t>Утвердить временным управляющим _______________, члена _______________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юридический адрес: _______________;</w:t>
      </w: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sz w:val="22"/>
          <w:szCs w:val="22"/>
        </w:rPr>
        <w:t>фактический адрес (при не совпадении с юридическим):_______________.</w:t>
      </w:r>
    </w:p>
    <w:p w:rsidR="004C5366" w:rsidRDefault="004C5366" w:rsidP="004C5366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Установить вознаграждение временному управляющему в размере 30000 рублей (тридцать тысяч рублей ноль копеек) ежемесячно за счет средств Должника.</w:t>
      </w:r>
    </w:p>
    <w:p w:rsidR="004C5366" w:rsidRDefault="004C5366" w:rsidP="004C5366">
      <w:pPr>
        <w:pStyle w:val="a3"/>
        <w:rPr>
          <w:sz w:val="22"/>
          <w:szCs w:val="22"/>
        </w:rPr>
      </w:pPr>
    </w:p>
    <w:p w:rsidR="004C5366" w:rsidRDefault="004C5366" w:rsidP="004C5366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4C5366" w:rsidRDefault="004C5366" w:rsidP="004C5366">
      <w:pPr>
        <w:pStyle w:val="a3"/>
        <w:rPr>
          <w:sz w:val="22"/>
          <w:szCs w:val="22"/>
        </w:rPr>
      </w:pP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заявления о признании несостоятельным (банкротом).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Документ, подтверждающий оплату госпошлины (квитанция либо платежное поручение с отметкой банка).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Учредительные документы.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государственной регистрации в качестве юридического лица.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юридического лица на налоговый учет.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Выписка из Единого государственного реестра юридических лиц.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Бухгалтерский баланс на последнюю отчетную дату или заменяющие его документы либо документы о составе и стоимости имущества должника.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в Арбитражный суд с заявлением.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Отчет о стоимости имущества должника (при наличии такого отчета).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тайну).</w:t>
      </w:r>
    </w:p>
    <w:p w:rsidR="004C5366" w:rsidRDefault="004C5366" w:rsidP="004C5366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_______________, подтверждающий возникновение задолженности (счета-фактуры, товарно-транспортные накладные и иные документы).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46"/>
        <w:gridCol w:w="2271"/>
        <w:gridCol w:w="247"/>
        <w:gridCol w:w="3985"/>
        <w:gridCol w:w="610"/>
      </w:tblGrid>
      <w:tr w:rsidR="004C5366" w:rsidTr="009B5034">
        <w:trPr>
          <w:cantSplit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15" w:name="linkContainer3497DDF2"/>
            <w:bookmarkEnd w:id="15"/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C5366" w:rsidRDefault="004C5366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4C5366" w:rsidRDefault="004C5366" w:rsidP="004C5366">
      <w:pPr>
        <w:pStyle w:val="a3"/>
        <w:ind w:firstLine="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 г.</w:t>
      </w:r>
    </w:p>
    <w:p w:rsidR="00A55C72" w:rsidRDefault="004C5366">
      <w:bookmarkStart w:id="16" w:name="_GoBack"/>
      <w:bookmarkEnd w:id="16"/>
    </w:p>
    <w:sectPr w:rsidR="00A55C72" w:rsidSect="009D5D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Default="004C53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Pr="009D5DF3" w:rsidRDefault="004C5366" w:rsidP="009D5D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Pr="009D5DF3" w:rsidRDefault="004C5366" w:rsidP="009D5DF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Default="004C53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Pr="009D5DF3" w:rsidRDefault="004C5366" w:rsidP="009D5DF3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F3" w:rsidRPr="009D5DF3" w:rsidRDefault="004C5366" w:rsidP="009D5D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A6B"/>
    <w:multiLevelType w:val="multilevel"/>
    <w:tmpl w:val="AAE818C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6"/>
    <w:rsid w:val="002B3BC4"/>
    <w:rsid w:val="0040457D"/>
    <w:rsid w:val="004C5366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880C8F9-9EEC-374C-A627-4A7426E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36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C536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36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4C536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4C5366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databind">
    <w:name w:val="databind"/>
    <w:basedOn w:val="a0"/>
    <w:rsid w:val="004C5366"/>
  </w:style>
  <w:style w:type="character" w:customStyle="1" w:styleId="msonormal0">
    <w:name w:val="msonormal"/>
    <w:basedOn w:val="a0"/>
    <w:rsid w:val="004C536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4C5366"/>
  </w:style>
  <w:style w:type="character" w:styleId="a4">
    <w:name w:val="Strong"/>
    <w:basedOn w:val="a0"/>
    <w:uiPriority w:val="22"/>
    <w:qFormat/>
    <w:rsid w:val="004C5366"/>
    <w:rPr>
      <w:b/>
      <w:bCs/>
    </w:rPr>
  </w:style>
  <w:style w:type="paragraph" w:styleId="a5">
    <w:name w:val="header"/>
    <w:basedOn w:val="a"/>
    <w:link w:val="a6"/>
    <w:uiPriority w:val="99"/>
    <w:unhideWhenUsed/>
    <w:rsid w:val="004C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36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C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3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2018-11-15T10:55:00Z</dcterms:created>
  <dcterms:modified xsi:type="dcterms:W3CDTF">2018-11-15T10:55:00Z</dcterms:modified>
</cp:coreProperties>
</file>